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2F81" w:rsidRDefault="001C409D">
      <w:pPr>
        <w:pStyle w:val="1"/>
        <w:rPr>
          <w:color w:val="auto"/>
        </w:rPr>
      </w:pPr>
      <w:r w:rsidRPr="00A02F81">
        <w:rPr>
          <w:color w:val="auto"/>
        </w:rPr>
        <w:fldChar w:fldCharType="begin"/>
      </w:r>
      <w:r w:rsidRPr="00A02F81">
        <w:rPr>
          <w:color w:val="auto"/>
        </w:rPr>
        <w:instrText>HYPERLINK "garantF1://18824953.0"</w:instrText>
      </w:r>
      <w:r w:rsidR="00A02F81" w:rsidRPr="00A02F81">
        <w:rPr>
          <w:color w:val="auto"/>
        </w:rPr>
      </w:r>
      <w:r w:rsidRPr="00A02F81">
        <w:rPr>
          <w:color w:val="auto"/>
        </w:rPr>
        <w:fldChar w:fldCharType="separate"/>
      </w:r>
      <w:r w:rsidRPr="00A02F81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</w:t>
      </w:r>
      <w:proofErr w:type="spellStart"/>
      <w:r w:rsidRPr="00A02F81">
        <w:rPr>
          <w:rStyle w:val="a4"/>
          <w:b w:val="0"/>
          <w:bCs w:val="0"/>
          <w:color w:val="auto"/>
        </w:rPr>
        <w:t>Югры</w:t>
      </w:r>
      <w:proofErr w:type="spellEnd"/>
      <w:r w:rsidRPr="00A02F81">
        <w:rPr>
          <w:rStyle w:val="a4"/>
          <w:b w:val="0"/>
          <w:bCs w:val="0"/>
          <w:color w:val="auto"/>
        </w:rPr>
        <w:t xml:space="preserve"> от 20 августа 2008 г. N 174-п</w:t>
      </w:r>
      <w:r w:rsidRPr="00A02F81">
        <w:rPr>
          <w:rStyle w:val="a4"/>
          <w:b w:val="0"/>
          <w:bCs w:val="0"/>
          <w:color w:val="auto"/>
        </w:rPr>
        <w:br/>
        <w:t>"Об организации социал</w:t>
      </w:r>
      <w:r w:rsidRPr="00A02F81">
        <w:rPr>
          <w:rStyle w:val="a4"/>
          <w:b w:val="0"/>
          <w:bCs w:val="0"/>
          <w:color w:val="auto"/>
        </w:rPr>
        <w:t>ьной работы по участковому принципу</w:t>
      </w:r>
      <w:r w:rsidRPr="00A02F81">
        <w:rPr>
          <w:rStyle w:val="a4"/>
          <w:b w:val="0"/>
          <w:bCs w:val="0"/>
          <w:color w:val="auto"/>
        </w:rPr>
        <w:br/>
      </w:r>
      <w:proofErr w:type="gramStart"/>
      <w:r w:rsidRPr="00A02F81">
        <w:rPr>
          <w:rStyle w:val="a4"/>
          <w:b w:val="0"/>
          <w:bCs w:val="0"/>
          <w:color w:val="auto"/>
        </w:rPr>
        <w:t>в</w:t>
      </w:r>
      <w:proofErr w:type="gramEnd"/>
      <w:r w:rsidRPr="00A02F81">
        <w:rPr>
          <w:rStyle w:val="a4"/>
          <w:b w:val="0"/>
          <w:bCs w:val="0"/>
          <w:color w:val="auto"/>
        </w:rPr>
        <w:t xml:space="preserve"> </w:t>
      </w:r>
      <w:proofErr w:type="gramStart"/>
      <w:r w:rsidRPr="00A02F81">
        <w:rPr>
          <w:rStyle w:val="a4"/>
          <w:b w:val="0"/>
          <w:bCs w:val="0"/>
          <w:color w:val="auto"/>
        </w:rPr>
        <w:t>Ханты-Мансийском</w:t>
      </w:r>
      <w:proofErr w:type="gramEnd"/>
      <w:r w:rsidRPr="00A02F81">
        <w:rPr>
          <w:rStyle w:val="a4"/>
          <w:b w:val="0"/>
          <w:bCs w:val="0"/>
          <w:color w:val="auto"/>
        </w:rPr>
        <w:t xml:space="preserve"> автономном округе - </w:t>
      </w:r>
      <w:proofErr w:type="spellStart"/>
      <w:r w:rsidRPr="00A02F81">
        <w:rPr>
          <w:rStyle w:val="a4"/>
          <w:b w:val="0"/>
          <w:bCs w:val="0"/>
          <w:color w:val="auto"/>
        </w:rPr>
        <w:t>Югре</w:t>
      </w:r>
      <w:proofErr w:type="spellEnd"/>
      <w:r w:rsidRPr="00A02F81">
        <w:rPr>
          <w:rStyle w:val="a4"/>
          <w:b w:val="0"/>
          <w:bCs w:val="0"/>
          <w:color w:val="auto"/>
        </w:rPr>
        <w:t>"</w:t>
      </w:r>
      <w:r w:rsidRPr="00A02F81">
        <w:rPr>
          <w:color w:val="auto"/>
        </w:rPr>
        <w:fldChar w:fldCharType="end"/>
      </w:r>
    </w:p>
    <w:p w:rsidR="00000000" w:rsidRPr="00A02F81" w:rsidRDefault="001C409D"/>
    <w:p w:rsidR="00000000" w:rsidRPr="00A02F81" w:rsidRDefault="001C409D">
      <w:pPr>
        <w:pStyle w:val="afa"/>
        <w:rPr>
          <w:color w:val="auto"/>
          <w:sz w:val="16"/>
          <w:szCs w:val="16"/>
        </w:rPr>
      </w:pPr>
      <w:bookmarkStart w:id="0" w:name="sub_10"/>
      <w:r w:rsidRPr="00A02F81">
        <w:rPr>
          <w:color w:val="auto"/>
          <w:sz w:val="16"/>
          <w:szCs w:val="16"/>
        </w:rPr>
        <w:t>Информация об изменениях:</w:t>
      </w:r>
    </w:p>
    <w:bookmarkStart w:id="1" w:name="sub_560604900"/>
    <w:bookmarkEnd w:id="0"/>
    <w:p w:rsidR="00000000" w:rsidRPr="00A02F81" w:rsidRDefault="001C409D">
      <w:pPr>
        <w:pStyle w:val="afb"/>
        <w:rPr>
          <w:color w:val="auto"/>
        </w:rPr>
      </w:pPr>
      <w:r w:rsidRPr="00A02F81">
        <w:rPr>
          <w:color w:val="auto"/>
        </w:rPr>
        <w:fldChar w:fldCharType="begin"/>
      </w:r>
      <w:r w:rsidRPr="00A02F81">
        <w:rPr>
          <w:color w:val="auto"/>
        </w:rPr>
        <w:instrText>HYPERLINK "garantF1://18836749.11"</w:instrText>
      </w:r>
      <w:r w:rsidR="00A02F81" w:rsidRPr="00A02F81">
        <w:rPr>
          <w:color w:val="auto"/>
        </w:rPr>
      </w:r>
      <w:r w:rsidRPr="00A02F81">
        <w:rPr>
          <w:color w:val="auto"/>
        </w:rPr>
        <w:fldChar w:fldCharType="separate"/>
      </w:r>
      <w:r w:rsidRPr="00A02F81">
        <w:rPr>
          <w:rStyle w:val="a4"/>
          <w:color w:val="auto"/>
        </w:rPr>
        <w:t>Постановлением</w:t>
      </w:r>
      <w:r w:rsidRPr="00A02F81">
        <w:rPr>
          <w:color w:val="auto"/>
        </w:rPr>
        <w:fldChar w:fldCharType="end"/>
      </w:r>
      <w:r w:rsidRPr="00A02F81">
        <w:rPr>
          <w:color w:val="auto"/>
        </w:rPr>
        <w:t xml:space="preserve"> Правительства Ханты-Мансийского АО - </w:t>
      </w:r>
      <w:proofErr w:type="spellStart"/>
      <w:r w:rsidRPr="00A02F81">
        <w:rPr>
          <w:color w:val="auto"/>
        </w:rPr>
        <w:t>Югры</w:t>
      </w:r>
      <w:proofErr w:type="spellEnd"/>
      <w:r w:rsidRPr="00A02F81">
        <w:rPr>
          <w:color w:val="auto"/>
        </w:rPr>
        <w:t xml:space="preserve"> от 31 октября 2014 г. N </w:t>
      </w:r>
      <w:r w:rsidRPr="00A02F81">
        <w:rPr>
          <w:color w:val="auto"/>
        </w:rPr>
        <w:t xml:space="preserve">396-п в преамбулу настоящего постановления внесены изменения, </w:t>
      </w:r>
      <w:hyperlink r:id="rId4" w:history="1">
        <w:r w:rsidRPr="00A02F81">
          <w:rPr>
            <w:rStyle w:val="a4"/>
            <w:color w:val="auto"/>
          </w:rPr>
          <w:t>вступающие в силу</w:t>
        </w:r>
      </w:hyperlink>
      <w:r w:rsidRPr="00A02F81">
        <w:rPr>
          <w:color w:val="auto"/>
        </w:rPr>
        <w:t xml:space="preserve"> с 1 января 2015 г.</w:t>
      </w:r>
    </w:p>
    <w:bookmarkEnd w:id="1"/>
    <w:p w:rsidR="00000000" w:rsidRPr="00A02F81" w:rsidRDefault="001C409D">
      <w:pPr>
        <w:pStyle w:val="afb"/>
        <w:rPr>
          <w:color w:val="auto"/>
        </w:rPr>
      </w:pPr>
    </w:p>
    <w:p w:rsidR="00000000" w:rsidRPr="00A02F81" w:rsidRDefault="001C409D">
      <w:proofErr w:type="gramStart"/>
      <w:r w:rsidRPr="00A02F81">
        <w:t xml:space="preserve">Руководствуясь федеральными </w:t>
      </w:r>
      <w:r w:rsidRPr="00A02F81">
        <w:t xml:space="preserve">законами </w:t>
      </w:r>
      <w:hyperlink r:id="rId5" w:history="1">
        <w:r w:rsidRPr="00A02F81">
          <w:rPr>
            <w:rStyle w:val="a4"/>
            <w:color w:val="auto"/>
          </w:rPr>
          <w:t>от 28 декабря 2013 года N 442-ФЗ</w:t>
        </w:r>
      </w:hyperlink>
      <w:r w:rsidRPr="00A02F81">
        <w:t xml:space="preserve"> "Об основах социального обслуживания граждан в Российской Федерации", </w:t>
      </w:r>
      <w:hyperlink r:id="rId6" w:history="1">
        <w:r w:rsidRPr="00A02F81">
          <w:rPr>
            <w:rStyle w:val="a4"/>
            <w:color w:val="auto"/>
          </w:rPr>
          <w:t>от 17 июля 1999 года N 178-ФЗ</w:t>
        </w:r>
      </w:hyperlink>
      <w:r w:rsidRPr="00A02F81">
        <w:t xml:space="preserve"> "О государственной социальной помощи", </w:t>
      </w:r>
      <w:hyperlink r:id="rId7" w:history="1">
        <w:r w:rsidRPr="00A02F81">
          <w:rPr>
            <w:rStyle w:val="a4"/>
            <w:color w:val="auto"/>
          </w:rPr>
          <w:t>от 24 июня 1999 года N 120-ФЗ</w:t>
        </w:r>
      </w:hyperlink>
      <w:r w:rsidRPr="00A02F81">
        <w:t xml:space="preserve"> "Об основах системы профилактики безнадзорности и правонарушений несовершеннолетних", в целях максимального приближения социальной работы к месту проживания семей, отдельных категорий граждан, ока</w:t>
      </w:r>
      <w:r w:rsidRPr="00A02F81">
        <w:t>завшихся в трудной</w:t>
      </w:r>
      <w:proofErr w:type="gramEnd"/>
      <w:r w:rsidRPr="00A02F81">
        <w:t xml:space="preserve"> жизненной ситуации, профилактики социального неблагополучия и организации межведомственного взаимодействия в решении социальных проблем семей, отдельных категорий граждан Правительство автономного округа постановляет</w:t>
      </w:r>
      <w:proofErr w:type="gramStart"/>
      <w:r w:rsidRPr="00A02F81">
        <w:t xml:space="preserve"> :</w:t>
      </w:r>
      <w:proofErr w:type="gramEnd"/>
    </w:p>
    <w:p w:rsidR="00000000" w:rsidRPr="00A02F81" w:rsidRDefault="001C409D">
      <w:bookmarkStart w:id="2" w:name="sub_1"/>
      <w:r w:rsidRPr="00A02F81">
        <w:t xml:space="preserve">1. Утвердить </w:t>
      </w:r>
      <w:hyperlink w:anchor="sub_1000" w:history="1">
        <w:r w:rsidRPr="00A02F81">
          <w:rPr>
            <w:rStyle w:val="a4"/>
            <w:color w:val="auto"/>
          </w:rPr>
          <w:t>Порядок</w:t>
        </w:r>
      </w:hyperlink>
      <w:r w:rsidRPr="00A02F81">
        <w:t xml:space="preserve"> организации социальной работы по участковому принципу </w:t>
      </w:r>
      <w:proofErr w:type="gramStart"/>
      <w:r w:rsidRPr="00A02F81">
        <w:t>в</w:t>
      </w:r>
      <w:proofErr w:type="gramEnd"/>
      <w:r w:rsidRPr="00A02F81">
        <w:t xml:space="preserve"> </w:t>
      </w:r>
      <w:proofErr w:type="gramStart"/>
      <w:r w:rsidRPr="00A02F81">
        <w:t>Ханты-Мансийском</w:t>
      </w:r>
      <w:proofErr w:type="gramEnd"/>
      <w:r w:rsidRPr="00A02F81">
        <w:t xml:space="preserve"> автономном округе - </w:t>
      </w:r>
      <w:proofErr w:type="spellStart"/>
      <w:r w:rsidRPr="00A02F81">
        <w:t>Югре</w:t>
      </w:r>
      <w:proofErr w:type="spellEnd"/>
      <w:r w:rsidRPr="00A02F81">
        <w:t xml:space="preserve"> (прилагается).</w:t>
      </w:r>
    </w:p>
    <w:p w:rsidR="00000000" w:rsidRPr="00A02F81" w:rsidRDefault="001C409D">
      <w:bookmarkStart w:id="3" w:name="sub_2"/>
      <w:bookmarkEnd w:id="2"/>
      <w:r w:rsidRPr="00A02F81">
        <w:t>2. Утвердить нормативы численности населения на социальном участке:</w:t>
      </w:r>
    </w:p>
    <w:bookmarkEnd w:id="3"/>
    <w:p w:rsidR="00000000" w:rsidRPr="00A02F81" w:rsidRDefault="001C409D">
      <w:r w:rsidRPr="00A02F81">
        <w:t>в городском округе - от 50</w:t>
      </w:r>
      <w:r w:rsidRPr="00A02F81">
        <w:t>00 до 7000 чел. взрослого и детского населения;</w:t>
      </w:r>
    </w:p>
    <w:p w:rsidR="00000000" w:rsidRPr="00A02F81" w:rsidRDefault="001C409D">
      <w:r w:rsidRPr="00A02F81">
        <w:t>в муниципальном районе - от 1500 до 5000 чел. взрослого и детского населения, в том числе:</w:t>
      </w:r>
    </w:p>
    <w:p w:rsidR="00000000" w:rsidRPr="00A02F81" w:rsidRDefault="001C409D">
      <w:r w:rsidRPr="00A02F81">
        <w:t>в поселениях городского типа - от 3000 до 5000 чел.;</w:t>
      </w:r>
    </w:p>
    <w:p w:rsidR="00000000" w:rsidRPr="00A02F81" w:rsidRDefault="001C409D">
      <w:r w:rsidRPr="00A02F81">
        <w:t>в местностях с длительной сезонной изоляцией и низкой плотностью</w:t>
      </w:r>
      <w:r w:rsidRPr="00A02F81">
        <w:t xml:space="preserve"> населения - от 1500 до 3000 чел.</w:t>
      </w:r>
    </w:p>
    <w:p w:rsidR="00000000" w:rsidRPr="00A02F81" w:rsidRDefault="001C409D">
      <w:pPr>
        <w:pStyle w:val="afa"/>
        <w:rPr>
          <w:color w:val="auto"/>
          <w:sz w:val="16"/>
          <w:szCs w:val="16"/>
        </w:rPr>
      </w:pPr>
      <w:bookmarkStart w:id="4" w:name="sub_3"/>
      <w:r w:rsidRPr="00A02F81">
        <w:rPr>
          <w:color w:val="auto"/>
          <w:sz w:val="16"/>
          <w:szCs w:val="16"/>
        </w:rPr>
        <w:t>Информация об изменениях:</w:t>
      </w:r>
    </w:p>
    <w:bookmarkStart w:id="5" w:name="sub_560703836"/>
    <w:bookmarkEnd w:id="4"/>
    <w:p w:rsidR="00000000" w:rsidRPr="00A02F81" w:rsidRDefault="001C409D">
      <w:pPr>
        <w:pStyle w:val="afb"/>
        <w:rPr>
          <w:color w:val="auto"/>
        </w:rPr>
      </w:pPr>
      <w:r w:rsidRPr="00A02F81">
        <w:rPr>
          <w:color w:val="auto"/>
        </w:rPr>
        <w:fldChar w:fldCharType="begin"/>
      </w:r>
      <w:r w:rsidRPr="00A02F81">
        <w:rPr>
          <w:color w:val="auto"/>
        </w:rPr>
        <w:instrText>HYPERLINK "garantF1://18836749.12"</w:instrText>
      </w:r>
      <w:r w:rsidR="00A02F81" w:rsidRPr="00A02F81">
        <w:rPr>
          <w:color w:val="auto"/>
        </w:rPr>
      </w:r>
      <w:r w:rsidRPr="00A02F81">
        <w:rPr>
          <w:color w:val="auto"/>
        </w:rPr>
        <w:fldChar w:fldCharType="separate"/>
      </w:r>
      <w:r w:rsidRPr="00A02F81">
        <w:rPr>
          <w:rStyle w:val="a4"/>
          <w:color w:val="auto"/>
        </w:rPr>
        <w:t>Постановлением</w:t>
      </w:r>
      <w:r w:rsidRPr="00A02F81">
        <w:rPr>
          <w:color w:val="auto"/>
        </w:rPr>
        <w:fldChar w:fldCharType="end"/>
      </w:r>
      <w:r w:rsidRPr="00A02F81">
        <w:rPr>
          <w:color w:val="auto"/>
        </w:rPr>
        <w:t xml:space="preserve"> Правительства Ханты-Мансийского АО - </w:t>
      </w:r>
      <w:proofErr w:type="spellStart"/>
      <w:r w:rsidRPr="00A02F81">
        <w:rPr>
          <w:color w:val="auto"/>
        </w:rPr>
        <w:t>Югры</w:t>
      </w:r>
      <w:proofErr w:type="spellEnd"/>
      <w:r w:rsidRPr="00A02F81">
        <w:rPr>
          <w:color w:val="auto"/>
        </w:rPr>
        <w:t xml:space="preserve"> от 31 октября 2014 г. N 396-п в пункт 3 настоящего постановления внесены измене</w:t>
      </w:r>
      <w:r w:rsidRPr="00A02F81">
        <w:rPr>
          <w:color w:val="auto"/>
        </w:rPr>
        <w:t xml:space="preserve">ния, </w:t>
      </w:r>
      <w:hyperlink r:id="rId8" w:history="1">
        <w:r w:rsidRPr="00A02F81">
          <w:rPr>
            <w:rStyle w:val="a4"/>
            <w:color w:val="auto"/>
          </w:rPr>
          <w:t>вступающие в силу</w:t>
        </w:r>
      </w:hyperlink>
      <w:r w:rsidRPr="00A02F81">
        <w:rPr>
          <w:color w:val="auto"/>
        </w:rPr>
        <w:t xml:space="preserve"> с 1 января 2015 г.</w:t>
      </w:r>
    </w:p>
    <w:bookmarkEnd w:id="5"/>
    <w:p w:rsidR="00000000" w:rsidRPr="00A02F81" w:rsidRDefault="001C409D">
      <w:pPr>
        <w:pStyle w:val="afb"/>
        <w:rPr>
          <w:color w:val="auto"/>
        </w:rPr>
      </w:pPr>
    </w:p>
    <w:p w:rsidR="00000000" w:rsidRPr="00A02F81" w:rsidRDefault="001C409D">
      <w:r w:rsidRPr="00A02F81">
        <w:t>3. Рекомендовать органам местного самоуправления муниципальных районов и городских округо</w:t>
      </w:r>
      <w:r w:rsidRPr="00A02F81">
        <w:t xml:space="preserve">в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оказывать содействие структурным подразделениям Департамента социального развития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- управлениям социальной защиты населения, организациям социального обслуживания Хан</w:t>
      </w:r>
      <w:r w:rsidRPr="00A02F81">
        <w:t xml:space="preserve">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в предоставлении необходимых помещений для организации социальной работы по участковому принципу.</w:t>
      </w:r>
    </w:p>
    <w:p w:rsidR="00000000" w:rsidRPr="00A02F81" w:rsidRDefault="001C409D">
      <w:bookmarkStart w:id="6" w:name="sub_4"/>
      <w:r w:rsidRPr="00A02F81">
        <w:t xml:space="preserve">4. Настоящее постановление вступает в силу с 1 января 2009 года, но не ранее чем по истечении 10 дней со дня </w:t>
      </w:r>
      <w:hyperlink r:id="rId9" w:history="1">
        <w:r w:rsidRPr="00A02F81">
          <w:rPr>
            <w:rStyle w:val="a4"/>
            <w:color w:val="auto"/>
          </w:rPr>
          <w:t>официального опубликования</w:t>
        </w:r>
      </w:hyperlink>
      <w:r w:rsidRPr="00A02F81">
        <w:t>.</w:t>
      </w:r>
    </w:p>
    <w:p w:rsidR="00000000" w:rsidRPr="00A02F81" w:rsidRDefault="001C409D">
      <w:bookmarkStart w:id="7" w:name="sub_5"/>
      <w:bookmarkEnd w:id="6"/>
      <w:r w:rsidRPr="00A02F81">
        <w:t xml:space="preserve">5. Настоящее постановление </w:t>
      </w:r>
      <w:hyperlink r:id="rId10" w:history="1">
        <w:r w:rsidRPr="00A02F81">
          <w:rPr>
            <w:rStyle w:val="a4"/>
            <w:color w:val="auto"/>
          </w:rPr>
          <w:t>опубликовать</w:t>
        </w:r>
      </w:hyperlink>
      <w:r w:rsidRPr="00A02F81">
        <w:t xml:space="preserve"> в газете "Новости </w:t>
      </w:r>
      <w:proofErr w:type="spellStart"/>
      <w:r w:rsidRPr="00A02F81">
        <w:t>Югры</w:t>
      </w:r>
      <w:proofErr w:type="spellEnd"/>
      <w:r w:rsidRPr="00A02F81">
        <w:t>".</w:t>
      </w:r>
    </w:p>
    <w:p w:rsidR="00000000" w:rsidRPr="00A02F81" w:rsidRDefault="001C409D">
      <w:bookmarkStart w:id="8" w:name="sub_6"/>
      <w:bookmarkEnd w:id="7"/>
      <w:r w:rsidRPr="00A02F81">
        <w:t xml:space="preserve">6. </w:t>
      </w:r>
      <w:hyperlink r:id="rId11" w:history="1">
        <w:r w:rsidRPr="00A02F81">
          <w:rPr>
            <w:rStyle w:val="a4"/>
            <w:color w:val="auto"/>
          </w:rPr>
          <w:t>Утратил силу</w:t>
        </w:r>
      </w:hyperlink>
      <w:r w:rsidRPr="00A02F81">
        <w:t>.</w:t>
      </w:r>
    </w:p>
    <w:bookmarkEnd w:id="8"/>
    <w:p w:rsidR="00000000" w:rsidRPr="00A02F81" w:rsidRDefault="001C409D">
      <w:pPr>
        <w:pStyle w:val="afb"/>
        <w:rPr>
          <w:color w:val="auto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02F8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2F81" w:rsidRDefault="001C409D">
            <w:pPr>
              <w:pStyle w:val="afff0"/>
            </w:pPr>
            <w:r w:rsidRPr="00A02F81">
              <w:t>Первый заместитель Председателя</w:t>
            </w:r>
            <w:r w:rsidRPr="00A02F81">
              <w:br/>
              <w:t>Правительства 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2F81" w:rsidRDefault="001C409D">
            <w:pPr>
              <w:pStyle w:val="aff7"/>
              <w:jc w:val="right"/>
            </w:pPr>
            <w:r w:rsidRPr="00A02F81">
              <w:t>В.Ф. Новицкий</w:t>
            </w:r>
          </w:p>
        </w:tc>
      </w:tr>
    </w:tbl>
    <w:p w:rsidR="00000000" w:rsidRPr="00A02F81" w:rsidRDefault="001C409D"/>
    <w:p w:rsidR="00000000" w:rsidRPr="00A02F81" w:rsidRDefault="001C409D">
      <w:pPr>
        <w:pStyle w:val="afa"/>
        <w:rPr>
          <w:color w:val="auto"/>
          <w:sz w:val="16"/>
          <w:szCs w:val="16"/>
        </w:rPr>
      </w:pPr>
      <w:bookmarkStart w:id="9" w:name="sub_1000"/>
      <w:r w:rsidRPr="00A02F81">
        <w:rPr>
          <w:color w:val="auto"/>
          <w:sz w:val="16"/>
          <w:szCs w:val="16"/>
        </w:rPr>
        <w:lastRenderedPageBreak/>
        <w:t>Информация об изменениях:</w:t>
      </w:r>
    </w:p>
    <w:bookmarkStart w:id="10" w:name="sub_560715328"/>
    <w:bookmarkEnd w:id="9"/>
    <w:p w:rsidR="00000000" w:rsidRPr="00A02F81" w:rsidRDefault="001C409D">
      <w:pPr>
        <w:pStyle w:val="afb"/>
        <w:rPr>
          <w:color w:val="auto"/>
        </w:rPr>
      </w:pPr>
      <w:r w:rsidRPr="00A02F81">
        <w:rPr>
          <w:color w:val="auto"/>
        </w:rPr>
        <w:fldChar w:fldCharType="begin"/>
      </w:r>
      <w:r w:rsidRPr="00A02F81">
        <w:rPr>
          <w:color w:val="auto"/>
        </w:rPr>
        <w:instrText>HYPERLINK "garantF1://18836749.13"</w:instrText>
      </w:r>
      <w:r w:rsidR="00A02F81" w:rsidRPr="00A02F81">
        <w:rPr>
          <w:color w:val="auto"/>
        </w:rPr>
      </w:r>
      <w:r w:rsidRPr="00A02F81">
        <w:rPr>
          <w:color w:val="auto"/>
        </w:rPr>
        <w:fldChar w:fldCharType="separate"/>
      </w:r>
      <w:r w:rsidRPr="00A02F81">
        <w:rPr>
          <w:rStyle w:val="a4"/>
          <w:color w:val="auto"/>
        </w:rPr>
        <w:t>Постановлением</w:t>
      </w:r>
      <w:r w:rsidRPr="00A02F81">
        <w:rPr>
          <w:color w:val="auto"/>
        </w:rPr>
        <w:fldChar w:fldCharType="end"/>
      </w:r>
      <w:r w:rsidRPr="00A02F81">
        <w:rPr>
          <w:color w:val="auto"/>
        </w:rPr>
        <w:t xml:space="preserve"> Правительства Ханты-Мансийского АО - </w:t>
      </w:r>
      <w:proofErr w:type="spellStart"/>
      <w:r w:rsidRPr="00A02F81">
        <w:rPr>
          <w:color w:val="auto"/>
        </w:rPr>
        <w:t>Югры</w:t>
      </w:r>
      <w:proofErr w:type="spellEnd"/>
      <w:r w:rsidRPr="00A02F81">
        <w:rPr>
          <w:color w:val="auto"/>
        </w:rPr>
        <w:t xml:space="preserve"> от 31 октября 2014 г. N 396-п настоящее приложение изложено в новой редакции, </w:t>
      </w:r>
      <w:hyperlink r:id="rId12" w:history="1">
        <w:r w:rsidRPr="00A02F81">
          <w:rPr>
            <w:rStyle w:val="a4"/>
            <w:color w:val="auto"/>
          </w:rPr>
          <w:t>вступающей в силу</w:t>
        </w:r>
      </w:hyperlink>
      <w:r w:rsidRPr="00A02F81">
        <w:rPr>
          <w:color w:val="auto"/>
        </w:rPr>
        <w:t xml:space="preserve"> с 1 января 2015 г.</w:t>
      </w:r>
    </w:p>
    <w:bookmarkEnd w:id="10"/>
    <w:p w:rsidR="00000000" w:rsidRPr="00A02F81" w:rsidRDefault="001C409D">
      <w:pPr>
        <w:pStyle w:val="afb"/>
        <w:rPr>
          <w:color w:val="auto"/>
        </w:rPr>
      </w:pPr>
    </w:p>
    <w:p w:rsidR="00000000" w:rsidRPr="00A02F81" w:rsidRDefault="001C409D">
      <w:pPr>
        <w:ind w:firstLine="698"/>
        <w:jc w:val="right"/>
      </w:pPr>
      <w:r w:rsidRPr="00A02F81">
        <w:rPr>
          <w:rStyle w:val="a3"/>
          <w:color w:val="auto"/>
        </w:rPr>
        <w:t>Приложение</w:t>
      </w:r>
    </w:p>
    <w:p w:rsidR="00000000" w:rsidRPr="00A02F81" w:rsidRDefault="001C409D">
      <w:pPr>
        <w:ind w:firstLine="698"/>
        <w:jc w:val="right"/>
      </w:pPr>
      <w:r w:rsidRPr="00A02F81">
        <w:rPr>
          <w:rStyle w:val="a3"/>
          <w:color w:val="auto"/>
        </w:rPr>
        <w:t xml:space="preserve">к </w:t>
      </w:r>
      <w:hyperlink w:anchor="sub_0" w:history="1">
        <w:r w:rsidRPr="00A02F81">
          <w:rPr>
            <w:rStyle w:val="a4"/>
            <w:color w:val="auto"/>
          </w:rPr>
          <w:t>постановлению</w:t>
        </w:r>
      </w:hyperlink>
      <w:r w:rsidRPr="00A02F81">
        <w:rPr>
          <w:rStyle w:val="a3"/>
          <w:color w:val="auto"/>
        </w:rPr>
        <w:t xml:space="preserve"> Правительства</w:t>
      </w:r>
    </w:p>
    <w:p w:rsidR="00000000" w:rsidRPr="00A02F81" w:rsidRDefault="001C409D">
      <w:pPr>
        <w:ind w:firstLine="698"/>
        <w:jc w:val="right"/>
      </w:pPr>
      <w:r w:rsidRPr="00A02F81">
        <w:rPr>
          <w:rStyle w:val="a3"/>
          <w:color w:val="auto"/>
        </w:rPr>
        <w:t>Ханты-Мансийского</w:t>
      </w:r>
    </w:p>
    <w:p w:rsidR="00000000" w:rsidRPr="00A02F81" w:rsidRDefault="001C409D">
      <w:pPr>
        <w:ind w:firstLine="698"/>
        <w:jc w:val="right"/>
      </w:pPr>
      <w:r w:rsidRPr="00A02F81">
        <w:rPr>
          <w:rStyle w:val="a3"/>
          <w:color w:val="auto"/>
        </w:rPr>
        <w:t>автономного округа</w:t>
      </w:r>
    </w:p>
    <w:p w:rsidR="00000000" w:rsidRPr="00A02F81" w:rsidRDefault="001C409D">
      <w:pPr>
        <w:ind w:firstLine="698"/>
        <w:jc w:val="right"/>
      </w:pPr>
      <w:r w:rsidRPr="00A02F81">
        <w:rPr>
          <w:rStyle w:val="a3"/>
          <w:color w:val="auto"/>
        </w:rPr>
        <w:t>от 20 августа 2008 г. N 174-п</w:t>
      </w:r>
    </w:p>
    <w:p w:rsidR="00000000" w:rsidRPr="00A02F81" w:rsidRDefault="001C409D"/>
    <w:p w:rsidR="00000000" w:rsidRPr="00A02F81" w:rsidRDefault="001C409D">
      <w:pPr>
        <w:pStyle w:val="1"/>
        <w:rPr>
          <w:color w:val="auto"/>
        </w:rPr>
      </w:pPr>
      <w:r w:rsidRPr="00A02F81">
        <w:rPr>
          <w:color w:val="auto"/>
        </w:rPr>
        <w:t>Порядок</w:t>
      </w:r>
      <w:r w:rsidRPr="00A02F81">
        <w:rPr>
          <w:color w:val="auto"/>
        </w:rPr>
        <w:br/>
      </w:r>
      <w:r w:rsidRPr="00A02F81">
        <w:rPr>
          <w:color w:val="auto"/>
        </w:rPr>
        <w:t>организации социальной работы по участковому принципу</w:t>
      </w:r>
      <w:r w:rsidRPr="00A02F81">
        <w:rPr>
          <w:color w:val="auto"/>
        </w:rPr>
        <w:br/>
      </w:r>
      <w:proofErr w:type="gramStart"/>
      <w:r w:rsidRPr="00A02F81">
        <w:rPr>
          <w:color w:val="auto"/>
        </w:rPr>
        <w:t>в</w:t>
      </w:r>
      <w:proofErr w:type="gramEnd"/>
      <w:r w:rsidRPr="00A02F81">
        <w:rPr>
          <w:color w:val="auto"/>
        </w:rPr>
        <w:t xml:space="preserve"> </w:t>
      </w:r>
      <w:proofErr w:type="gramStart"/>
      <w:r w:rsidRPr="00A02F81">
        <w:rPr>
          <w:color w:val="auto"/>
        </w:rPr>
        <w:t>Ханты-Мансийском</w:t>
      </w:r>
      <w:proofErr w:type="gramEnd"/>
      <w:r w:rsidRPr="00A02F81">
        <w:rPr>
          <w:color w:val="auto"/>
        </w:rPr>
        <w:t xml:space="preserve"> автономном округе - </w:t>
      </w:r>
      <w:proofErr w:type="spellStart"/>
      <w:r w:rsidRPr="00A02F81">
        <w:rPr>
          <w:color w:val="auto"/>
        </w:rPr>
        <w:t>Югре</w:t>
      </w:r>
      <w:proofErr w:type="spellEnd"/>
    </w:p>
    <w:p w:rsidR="00000000" w:rsidRPr="00A02F81" w:rsidRDefault="001C409D"/>
    <w:p w:rsidR="00000000" w:rsidRPr="00A02F81" w:rsidRDefault="001C409D">
      <w:bookmarkStart w:id="11" w:name="sub_1001"/>
      <w:r w:rsidRPr="00A02F81">
        <w:t xml:space="preserve">1. Настоящий Порядок регулирует вопросы организации социальной работы по участковому принципу </w:t>
      </w:r>
      <w:proofErr w:type="gramStart"/>
      <w:r w:rsidRPr="00A02F81">
        <w:t>в</w:t>
      </w:r>
      <w:proofErr w:type="gramEnd"/>
      <w:r w:rsidRPr="00A02F81">
        <w:t xml:space="preserve"> </w:t>
      </w:r>
      <w:proofErr w:type="gramStart"/>
      <w:r w:rsidRPr="00A02F81">
        <w:t>Ханты-Мансийском</w:t>
      </w:r>
      <w:proofErr w:type="gramEnd"/>
      <w:r w:rsidRPr="00A02F81">
        <w:t xml:space="preserve"> автономном округе - </w:t>
      </w:r>
      <w:proofErr w:type="spellStart"/>
      <w:r w:rsidRPr="00A02F81">
        <w:t>Югре</w:t>
      </w:r>
      <w:proofErr w:type="spellEnd"/>
      <w:r w:rsidRPr="00A02F81">
        <w:t>.</w:t>
      </w:r>
    </w:p>
    <w:p w:rsidR="00000000" w:rsidRPr="00A02F81" w:rsidRDefault="001C409D">
      <w:bookmarkStart w:id="12" w:name="sub_1002"/>
      <w:bookmarkEnd w:id="11"/>
      <w:r w:rsidRPr="00A02F81">
        <w:t>2. Организация социальной работы по участковому принципу призвана обеспечить:</w:t>
      </w:r>
    </w:p>
    <w:bookmarkEnd w:id="12"/>
    <w:p w:rsidR="00000000" w:rsidRPr="00A02F81" w:rsidRDefault="001C409D">
      <w:r w:rsidRPr="00A02F81"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</w:t>
      </w:r>
      <w:r w:rsidRPr="00A02F81">
        <w:t>шения к религии, убеждений и принадлежности к общественным объединениям;</w:t>
      </w:r>
    </w:p>
    <w:p w:rsidR="00000000" w:rsidRPr="00A02F81" w:rsidRDefault="001C409D">
      <w:proofErr w:type="spellStart"/>
      <w:r w:rsidRPr="00A02F81">
        <w:t>адресность</w:t>
      </w:r>
      <w:proofErr w:type="spellEnd"/>
      <w:r w:rsidRPr="00A02F81">
        <w:t xml:space="preserve"> предоставления социальных услуг;</w:t>
      </w:r>
    </w:p>
    <w:p w:rsidR="00000000" w:rsidRPr="00A02F81" w:rsidRDefault="001C409D">
      <w:r w:rsidRPr="00A02F81">
        <w:t>приближенность к месту жительства получателей социальных услуг и удовлетворительное количество поставщиков социальных услуг для обеспечения</w:t>
      </w:r>
      <w:r w:rsidRPr="00A02F81">
        <w:t xml:space="preserve"> потребностей граждан в социальном обслуживании, полнота финансовых, материально-технических, кадровых и информационных ресурсов у поставщиков социальных услуг;</w:t>
      </w:r>
    </w:p>
    <w:p w:rsidR="00000000" w:rsidRPr="00A02F81" w:rsidRDefault="001C409D">
      <w:r w:rsidRPr="00A02F81">
        <w:t xml:space="preserve">сохранение пребывания гражданина в </w:t>
      </w:r>
      <w:proofErr w:type="gramStart"/>
      <w:r w:rsidRPr="00A02F81">
        <w:t>привычной</w:t>
      </w:r>
      <w:proofErr w:type="gramEnd"/>
      <w:r w:rsidRPr="00A02F81">
        <w:t xml:space="preserve"> благоприятной среде;</w:t>
      </w:r>
    </w:p>
    <w:p w:rsidR="00000000" w:rsidRPr="00A02F81" w:rsidRDefault="001C409D">
      <w:r w:rsidRPr="00A02F81">
        <w:t>добровольность;</w:t>
      </w:r>
    </w:p>
    <w:p w:rsidR="00000000" w:rsidRPr="00A02F81" w:rsidRDefault="001C409D">
      <w:r w:rsidRPr="00A02F81">
        <w:t>конфиденциальность;</w:t>
      </w:r>
    </w:p>
    <w:p w:rsidR="00000000" w:rsidRPr="00A02F81" w:rsidRDefault="001C409D">
      <w:r w:rsidRPr="00A02F81">
        <w:t>ведение информационной (компьютерной) базы данных о семьях, отдельных категориях граждан, проживающих на социальном участке.</w:t>
      </w:r>
    </w:p>
    <w:p w:rsidR="00000000" w:rsidRPr="00A02F81" w:rsidRDefault="001C409D">
      <w:bookmarkStart w:id="13" w:name="sub_1003"/>
      <w:r w:rsidRPr="00A02F81">
        <w:t xml:space="preserve">3. </w:t>
      </w:r>
      <w:proofErr w:type="gramStart"/>
      <w:r w:rsidRPr="00A02F81">
        <w:t xml:space="preserve">Организацию социальной работы по участковому принципу осуществляет Департамент социального развития </w:t>
      </w:r>
      <w:r w:rsidRPr="00A02F81">
        <w:t xml:space="preserve">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через его структурные подразделения - управления социальной защиты населения и подведомственные организации социального обслуживания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во взаимодействии с исполнительными</w:t>
      </w:r>
      <w:r w:rsidRPr="00A02F81">
        <w:t xml:space="preserve"> органами государственной власти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, органами местного самоуправления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(по согласованию), территориальными подразделениями федеральных органов исполнительной власти (по сог</w:t>
      </w:r>
      <w:r w:rsidRPr="00A02F81">
        <w:t>ласованию), общественными</w:t>
      </w:r>
      <w:proofErr w:type="gramEnd"/>
      <w:r w:rsidRPr="00A02F81">
        <w:t xml:space="preserve"> объединениями (по согласованию),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</w:t>
      </w:r>
      <w:r w:rsidRPr="00A02F81">
        <w:t xml:space="preserve"> (по согласованию), индивидуальными предпринимателями, осуществляющими социальное обслуживание (по согласованию).</w:t>
      </w:r>
    </w:p>
    <w:p w:rsidR="00000000" w:rsidRPr="00A02F81" w:rsidRDefault="001C409D">
      <w:bookmarkStart w:id="14" w:name="sub_1004"/>
      <w:bookmarkEnd w:id="13"/>
      <w:r w:rsidRPr="00A02F81">
        <w:t xml:space="preserve">4. В целях организации социальной работы по участковому принципу на </w:t>
      </w:r>
      <w:r w:rsidRPr="00A02F81">
        <w:lastRenderedPageBreak/>
        <w:t>территории муниципальных районов и городских округов Ханты</w:t>
      </w:r>
      <w:r w:rsidRPr="00A02F81">
        <w:t xml:space="preserve">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формируются социальные участки в соответствии с нормативами численности населения на нем, устанавливаемыми Правительством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>.</w:t>
      </w:r>
    </w:p>
    <w:p w:rsidR="00000000" w:rsidRPr="00A02F81" w:rsidRDefault="001C409D">
      <w:bookmarkStart w:id="15" w:name="sub_1005"/>
      <w:bookmarkEnd w:id="14"/>
      <w:r w:rsidRPr="00A02F81">
        <w:t>5. Социальный участок является зон</w:t>
      </w:r>
      <w:r w:rsidRPr="00A02F81">
        <w:t xml:space="preserve">ой обслуживания специалиста по социальной работе организации социального обслуживания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 (далее - участковый специалист).</w:t>
      </w:r>
    </w:p>
    <w:p w:rsidR="00000000" w:rsidRPr="00A02F81" w:rsidRDefault="001C409D">
      <w:bookmarkStart w:id="16" w:name="sub_1006"/>
      <w:bookmarkEnd w:id="15"/>
      <w:r w:rsidRPr="00A02F81">
        <w:t xml:space="preserve">6. Участковый специалист обеспечивается помещением на </w:t>
      </w:r>
      <w:proofErr w:type="gramStart"/>
      <w:r w:rsidRPr="00A02F81">
        <w:t>территории</w:t>
      </w:r>
      <w:proofErr w:type="gramEnd"/>
      <w:r w:rsidRPr="00A02F81">
        <w:t xml:space="preserve"> закрепленной</w:t>
      </w:r>
      <w:r w:rsidRPr="00A02F81">
        <w:t xml:space="preserve"> за ним зоны обслуживания, которое оснащается оборудованием, необходимым для выполнения должностных обязанностей.</w:t>
      </w:r>
    </w:p>
    <w:p w:rsidR="00000000" w:rsidRPr="00A02F81" w:rsidRDefault="001C409D">
      <w:bookmarkStart w:id="17" w:name="sub_1007"/>
      <w:bookmarkEnd w:id="16"/>
      <w:r w:rsidRPr="00A02F81">
        <w:t>7. На должность участкового специалиста назначается лицо, соответствующее квалификационным требованиям, установленным професси</w:t>
      </w:r>
      <w:r w:rsidRPr="00A02F81">
        <w:t>ональным стандартом.</w:t>
      </w:r>
    </w:p>
    <w:p w:rsidR="00000000" w:rsidRPr="00A02F81" w:rsidRDefault="001C409D">
      <w:bookmarkStart w:id="18" w:name="sub_1008"/>
      <w:bookmarkEnd w:id="17"/>
      <w:r w:rsidRPr="00A02F81">
        <w:t>8. Участковый специалист обеспечивает конфиденциальность информации о получателях социальных услуг.</w:t>
      </w:r>
    </w:p>
    <w:p w:rsidR="00000000" w:rsidRPr="00A02F81" w:rsidRDefault="001C409D">
      <w:bookmarkStart w:id="19" w:name="sub_1081"/>
      <w:bookmarkEnd w:id="18"/>
      <w:r w:rsidRPr="00A02F81">
        <w:t>8.1. Не допускается разглашение информации, отнесенной законодательством Российской Федерации к информа</w:t>
      </w:r>
      <w:r w:rsidRPr="00A02F81">
        <w:t>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</w:t>
      </w:r>
      <w:r w:rsidRPr="00A02F81">
        <w:t>ных услуг влечет за собой ответственность в соответствии с законодательством Российской Федерации.</w:t>
      </w:r>
    </w:p>
    <w:p w:rsidR="00000000" w:rsidRPr="00A02F81" w:rsidRDefault="001C409D">
      <w:bookmarkStart w:id="20" w:name="sub_1082"/>
      <w:bookmarkEnd w:id="19"/>
      <w:r w:rsidRPr="00A02F81">
        <w:t>8.2. С согласия получателя социальных услуг или его законного представителя, данного в письменной форме, допускается передача информации о по</w:t>
      </w:r>
      <w:r w:rsidRPr="00A02F81">
        <w:t>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</w:t>
      </w:r>
      <w:r w:rsidRPr="00A02F81">
        <w:t>ационной сети Интернет.</w:t>
      </w:r>
    </w:p>
    <w:p w:rsidR="00000000" w:rsidRPr="00A02F81" w:rsidRDefault="001C409D">
      <w:bookmarkStart w:id="21" w:name="sub_1083"/>
      <w:bookmarkEnd w:id="20"/>
      <w:r w:rsidRPr="00A02F81">
        <w:t>8.3.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Pr="00A02F81" w:rsidRDefault="001C409D">
      <w:bookmarkStart w:id="22" w:name="sub_1084"/>
      <w:bookmarkEnd w:id="21"/>
      <w:r w:rsidRPr="00A02F81">
        <w:t>а) по запросу органов дознания и следствия, суда в связи с прове</w:t>
      </w:r>
      <w:r w:rsidRPr="00A02F81">
        <w:t>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Pr="00A02F81" w:rsidRDefault="001C409D">
      <w:bookmarkStart w:id="23" w:name="sub_1085"/>
      <w:bookmarkEnd w:id="22"/>
      <w:r w:rsidRPr="00A02F81">
        <w:t>б) по запросу иных органов, наделенных полномочиями по осуществлению государственного контроля (надзо</w:t>
      </w:r>
      <w:r w:rsidRPr="00A02F81">
        <w:t>ра) в сфере социального обслуживания;</w:t>
      </w:r>
    </w:p>
    <w:p w:rsidR="00000000" w:rsidRPr="00A02F81" w:rsidRDefault="001C409D">
      <w:bookmarkStart w:id="24" w:name="sub_1086"/>
      <w:bookmarkEnd w:id="23"/>
      <w:proofErr w:type="gramStart"/>
      <w:r w:rsidRPr="00A02F81">
        <w:t xml:space="preserve">в) при обработке персональных данных в рамках межведомственного информационного взаимодействия, а также при регистрации субъекта персональных данных в федеральной государственной информационной системе </w:t>
      </w:r>
      <w:r w:rsidRPr="00A02F81">
        <w:t xml:space="preserve">"Единый портал государственных и муниципальных услуг (функций)" и (или) региональной информационной системе "Портал государственных и муниципальных услуг (функций) Ханты-Мансийского автономного округа - </w:t>
      </w:r>
      <w:proofErr w:type="spellStart"/>
      <w:r w:rsidRPr="00A02F81">
        <w:t>Югры</w:t>
      </w:r>
      <w:proofErr w:type="spellEnd"/>
      <w:r w:rsidRPr="00A02F81">
        <w:t xml:space="preserve">" в соответствии с </w:t>
      </w:r>
      <w:hyperlink r:id="rId13" w:history="1">
        <w:r w:rsidRPr="00A02F81">
          <w:rPr>
            <w:rStyle w:val="a4"/>
            <w:color w:val="auto"/>
          </w:rPr>
          <w:t>Федеральным законом</w:t>
        </w:r>
      </w:hyperlink>
      <w:r w:rsidRPr="00A02F81">
        <w:t xml:space="preserve"> от 27 июля 2010 года N 210-ФЗ "Об организации предоставления государственных</w:t>
      </w:r>
      <w:proofErr w:type="gramEnd"/>
      <w:r w:rsidRPr="00A02F81">
        <w:t xml:space="preserve"> и муниципальных услуг";</w:t>
      </w:r>
    </w:p>
    <w:bookmarkEnd w:id="24"/>
    <w:p w:rsidR="001C409D" w:rsidRPr="00A02F81" w:rsidRDefault="001C409D">
      <w:r w:rsidRPr="00A02F81">
        <w:t>г) в иных установленных законодательством Российской Федерации случаях.</w:t>
      </w:r>
    </w:p>
    <w:sectPr w:rsidR="001C409D" w:rsidRPr="00A02F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2F81"/>
    <w:rsid w:val="001C409D"/>
    <w:rsid w:val="00A0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749.2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6087.0" TargetMode="External"/><Relationship Id="rId12" Type="http://schemas.openxmlformats.org/officeDocument/2006/relationships/hyperlink" Target="garantF1://18836749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687.0" TargetMode="External"/><Relationship Id="rId11" Type="http://schemas.openxmlformats.org/officeDocument/2006/relationships/hyperlink" Target="garantF1://18832513.1430" TargetMode="External"/><Relationship Id="rId5" Type="http://schemas.openxmlformats.org/officeDocument/2006/relationships/hyperlink" Target="garantF1://7045264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8902153.0" TargetMode="External"/><Relationship Id="rId4" Type="http://schemas.openxmlformats.org/officeDocument/2006/relationships/hyperlink" Target="garantF1://18836749.2" TargetMode="External"/><Relationship Id="rId9" Type="http://schemas.openxmlformats.org/officeDocument/2006/relationships/hyperlink" Target="garantF1://1890215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7249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2016-07-27T05:43:00Z</dcterms:created>
  <dcterms:modified xsi:type="dcterms:W3CDTF">2016-07-27T05:43:00Z</dcterms:modified>
</cp:coreProperties>
</file>