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2126" w:rsidRDefault="00E576A7">
      <w:pPr>
        <w:pStyle w:val="afa"/>
        <w:rPr>
          <w:color w:val="auto"/>
          <w:sz w:val="16"/>
          <w:szCs w:val="16"/>
        </w:rPr>
      </w:pPr>
      <w:r w:rsidRPr="003A2126">
        <w:rPr>
          <w:color w:val="auto"/>
          <w:sz w:val="16"/>
          <w:szCs w:val="16"/>
        </w:rPr>
        <w:t>Информация об изменениях:</w:t>
      </w:r>
    </w:p>
    <w:bookmarkStart w:id="0" w:name="sub_560571600"/>
    <w:p w:rsidR="00000000" w:rsidRPr="003A2126" w:rsidRDefault="00E576A7">
      <w:pPr>
        <w:pStyle w:val="afb"/>
        <w:rPr>
          <w:color w:val="auto"/>
        </w:rPr>
      </w:pPr>
      <w:r w:rsidRPr="003A2126">
        <w:rPr>
          <w:color w:val="auto"/>
        </w:rPr>
        <w:fldChar w:fldCharType="begin"/>
      </w:r>
      <w:r w:rsidRPr="003A2126">
        <w:rPr>
          <w:color w:val="auto"/>
        </w:rPr>
        <w:instrText>HYPERLINK "garantF1://18837583.1"</w:instrText>
      </w:r>
      <w:r w:rsidR="003A2126" w:rsidRPr="003A2126">
        <w:rPr>
          <w:color w:val="auto"/>
        </w:rPr>
      </w:r>
      <w:r w:rsidRPr="003A2126">
        <w:rPr>
          <w:color w:val="auto"/>
        </w:rPr>
        <w:fldChar w:fldCharType="separate"/>
      </w:r>
      <w:r w:rsidRPr="003A2126">
        <w:rPr>
          <w:rStyle w:val="a4"/>
          <w:color w:val="auto"/>
        </w:rPr>
        <w:t>Постановлением</w:t>
      </w:r>
      <w:r w:rsidRPr="003A2126">
        <w:rPr>
          <w:color w:val="auto"/>
        </w:rPr>
        <w:fldChar w:fldCharType="end"/>
      </w:r>
      <w:r w:rsidRPr="003A2126">
        <w:rPr>
          <w:color w:val="auto"/>
        </w:rPr>
        <w:t xml:space="preserve"> Правительства Ханты-Мансийского АО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 xml:space="preserve"> от 27 марта 2015 г. N 85-п заголовок настоящего постановления изложен в новой редакции</w:t>
      </w:r>
    </w:p>
    <w:bookmarkEnd w:id="0"/>
    <w:p w:rsidR="00000000" w:rsidRPr="003A2126" w:rsidRDefault="00E576A7">
      <w:pPr>
        <w:pStyle w:val="afb"/>
        <w:rPr>
          <w:color w:val="auto"/>
        </w:rPr>
      </w:pPr>
    </w:p>
    <w:p w:rsidR="00000000" w:rsidRPr="003A2126" w:rsidRDefault="00E576A7">
      <w:pPr>
        <w:pStyle w:val="1"/>
        <w:rPr>
          <w:color w:val="auto"/>
        </w:rPr>
      </w:pPr>
      <w:r w:rsidRPr="003A2126">
        <w:rPr>
          <w:color w:val="auto"/>
        </w:rPr>
        <w:t>Постановление Правительства Ханты-</w:t>
      </w:r>
      <w:r w:rsidRPr="003A2126">
        <w:rPr>
          <w:color w:val="auto"/>
        </w:rPr>
        <w:t xml:space="preserve">Мансийского АО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 xml:space="preserve"> от 22 августа 2014 г. N 306-п </w:t>
      </w:r>
      <w:r w:rsidRPr="003A2126">
        <w:rPr>
          <w:color w:val="auto"/>
        </w:rPr>
        <w:br/>
        <w:t xml:space="preserve">"О нормах питания получателей социальных услуг в </w:t>
      </w:r>
      <w:proofErr w:type="gramStart"/>
      <w:r w:rsidRPr="003A2126">
        <w:rPr>
          <w:color w:val="auto"/>
        </w:rPr>
        <w:t>стационарной</w:t>
      </w:r>
      <w:proofErr w:type="gramEnd"/>
      <w:r w:rsidRPr="003A2126">
        <w:rPr>
          <w:color w:val="auto"/>
        </w:rPr>
        <w:t xml:space="preserve"> и </w:t>
      </w:r>
      <w:proofErr w:type="spellStart"/>
      <w:r w:rsidRPr="003A2126">
        <w:rPr>
          <w:color w:val="auto"/>
        </w:rPr>
        <w:t>полустационарной</w:t>
      </w:r>
      <w:proofErr w:type="spellEnd"/>
      <w:r w:rsidRPr="003A2126">
        <w:rPr>
          <w:color w:val="auto"/>
        </w:rPr>
        <w:t xml:space="preserve"> формах в организациях социального обслуживания Ханты-Мансийского автономного округа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>"</w:t>
      </w:r>
    </w:p>
    <w:p w:rsidR="00000000" w:rsidRPr="003A2126" w:rsidRDefault="00E576A7"/>
    <w:p w:rsidR="00000000" w:rsidRPr="003A2126" w:rsidRDefault="00E576A7">
      <w:proofErr w:type="gramStart"/>
      <w:r w:rsidRPr="003A2126">
        <w:t xml:space="preserve">В целях реализации </w:t>
      </w:r>
      <w:hyperlink r:id="rId4" w:history="1">
        <w:r w:rsidRPr="003A2126">
          <w:rPr>
            <w:rStyle w:val="a4"/>
            <w:color w:val="auto"/>
          </w:rPr>
          <w:t>Федерального закона</w:t>
        </w:r>
      </w:hyperlink>
      <w:r w:rsidRPr="003A2126">
        <w:t xml:space="preserve"> от 28 декабря 2013 года N 442-ФЗ "Об основах социального обслуживания граждан в Российской Федерации", </w:t>
      </w:r>
      <w:hyperlink r:id="rId5" w:history="1">
        <w:r w:rsidRPr="003A2126">
          <w:rPr>
            <w:rStyle w:val="a4"/>
            <w:color w:val="auto"/>
          </w:rPr>
          <w:t>Закона</w:t>
        </w:r>
      </w:hyperlink>
      <w:r w:rsidRPr="003A2126">
        <w:t xml:space="preserve"> Ханты-Мансийского автономного округа - </w:t>
      </w:r>
      <w:proofErr w:type="spellStart"/>
      <w:r w:rsidRPr="003A2126">
        <w:t>Югры</w:t>
      </w:r>
      <w:proofErr w:type="spellEnd"/>
      <w:r w:rsidRPr="003A2126">
        <w:t xml:space="preserve"> от 27 июня 2014 года</w:t>
      </w:r>
      <w:r w:rsidRPr="003A2126">
        <w:t xml:space="preserve"> N 51-оз "О регулировании отдельных вопросов в сфере социального обслуживания граждан в Ханты-Мансийском автономном округе - </w:t>
      </w:r>
      <w:proofErr w:type="spellStart"/>
      <w:r w:rsidRPr="003A2126">
        <w:t>Югре</w:t>
      </w:r>
      <w:proofErr w:type="spellEnd"/>
      <w:r w:rsidRPr="003A2126">
        <w:t xml:space="preserve">" Правительство Ханты-Мансийского автономного округа - </w:t>
      </w:r>
      <w:proofErr w:type="spellStart"/>
      <w:r w:rsidRPr="003A2126">
        <w:t>Югры</w:t>
      </w:r>
      <w:proofErr w:type="spellEnd"/>
      <w:r w:rsidRPr="003A2126">
        <w:t xml:space="preserve"> постановляет:</w:t>
      </w:r>
      <w:proofErr w:type="gramEnd"/>
    </w:p>
    <w:p w:rsidR="00000000" w:rsidRPr="003A2126" w:rsidRDefault="00E576A7">
      <w:pPr>
        <w:pStyle w:val="afa"/>
        <w:rPr>
          <w:color w:val="auto"/>
          <w:sz w:val="16"/>
          <w:szCs w:val="16"/>
        </w:rPr>
      </w:pPr>
      <w:bookmarkStart w:id="1" w:name="sub_1"/>
      <w:r w:rsidRPr="003A2126">
        <w:rPr>
          <w:color w:val="auto"/>
          <w:sz w:val="16"/>
          <w:szCs w:val="16"/>
        </w:rPr>
        <w:t>Информация об изменениях:</w:t>
      </w:r>
    </w:p>
    <w:bookmarkStart w:id="2" w:name="sub_560586232"/>
    <w:bookmarkEnd w:id="1"/>
    <w:p w:rsidR="00000000" w:rsidRPr="003A2126" w:rsidRDefault="00E576A7">
      <w:pPr>
        <w:pStyle w:val="afb"/>
        <w:rPr>
          <w:color w:val="auto"/>
        </w:rPr>
      </w:pPr>
      <w:r w:rsidRPr="003A2126">
        <w:rPr>
          <w:color w:val="auto"/>
        </w:rPr>
        <w:fldChar w:fldCharType="begin"/>
      </w:r>
      <w:r w:rsidRPr="003A2126">
        <w:rPr>
          <w:color w:val="auto"/>
        </w:rPr>
        <w:instrText>HYPE</w:instrText>
      </w:r>
      <w:r w:rsidRPr="003A2126">
        <w:rPr>
          <w:color w:val="auto"/>
        </w:rPr>
        <w:instrText>RLINK "garantF1://18837583.2"</w:instrText>
      </w:r>
      <w:r w:rsidR="003A2126" w:rsidRPr="003A2126">
        <w:rPr>
          <w:color w:val="auto"/>
        </w:rPr>
      </w:r>
      <w:r w:rsidRPr="003A2126">
        <w:rPr>
          <w:color w:val="auto"/>
        </w:rPr>
        <w:fldChar w:fldCharType="separate"/>
      </w:r>
      <w:r w:rsidRPr="003A2126">
        <w:rPr>
          <w:rStyle w:val="a4"/>
          <w:color w:val="auto"/>
        </w:rPr>
        <w:t>Постановлением</w:t>
      </w:r>
      <w:r w:rsidRPr="003A2126">
        <w:rPr>
          <w:color w:val="auto"/>
        </w:rPr>
        <w:fldChar w:fldCharType="end"/>
      </w:r>
      <w:r w:rsidRPr="003A2126">
        <w:rPr>
          <w:color w:val="auto"/>
        </w:rPr>
        <w:t xml:space="preserve"> Правительства Ханты-Мансийского АО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 xml:space="preserve"> от 27 марта 2015 г. N 85-п в пункт 1 настоящего приложения внесены изменения</w:t>
      </w:r>
    </w:p>
    <w:bookmarkEnd w:id="2"/>
    <w:p w:rsidR="00000000" w:rsidRPr="003A2126" w:rsidRDefault="00E576A7">
      <w:pPr>
        <w:pStyle w:val="afb"/>
        <w:rPr>
          <w:color w:val="auto"/>
        </w:rPr>
      </w:pPr>
    </w:p>
    <w:p w:rsidR="00000000" w:rsidRPr="003A2126" w:rsidRDefault="00E576A7">
      <w:r w:rsidRPr="003A2126">
        <w:t>1</w:t>
      </w:r>
      <w:r w:rsidRPr="003A2126">
        <w:t>. Утвердить:</w:t>
      </w:r>
    </w:p>
    <w:p w:rsidR="00000000" w:rsidRPr="003A2126" w:rsidRDefault="00E576A7">
      <w:r w:rsidRPr="003A2126">
        <w:t xml:space="preserve">нормы питания получателей социальных услуг в стационарной и </w:t>
      </w:r>
      <w:proofErr w:type="spellStart"/>
      <w:r w:rsidRPr="003A2126">
        <w:t>полустационарной</w:t>
      </w:r>
      <w:proofErr w:type="spellEnd"/>
      <w:r w:rsidRPr="003A2126">
        <w:t xml:space="preserve"> </w:t>
      </w:r>
      <w:proofErr w:type="gramStart"/>
      <w:r w:rsidRPr="003A2126">
        <w:t>формах</w:t>
      </w:r>
      <w:proofErr w:type="gramEnd"/>
      <w:r w:rsidRPr="003A2126">
        <w:t xml:space="preserve"> в организациях социального обслуживания Ханты-Мансийского автономного округа - </w:t>
      </w:r>
      <w:proofErr w:type="spellStart"/>
      <w:r w:rsidRPr="003A2126">
        <w:t>Югры</w:t>
      </w:r>
      <w:proofErr w:type="spellEnd"/>
      <w:r w:rsidRPr="003A2126">
        <w:t xml:space="preserve"> (</w:t>
      </w:r>
      <w:hyperlink w:anchor="sub_1000" w:history="1">
        <w:r w:rsidRPr="003A2126">
          <w:rPr>
            <w:rStyle w:val="a4"/>
            <w:color w:val="auto"/>
          </w:rPr>
          <w:t>приложение 1</w:t>
        </w:r>
      </w:hyperlink>
      <w:r w:rsidRPr="003A2126">
        <w:t>);</w:t>
      </w:r>
    </w:p>
    <w:p w:rsidR="00000000" w:rsidRPr="003A2126" w:rsidRDefault="00E576A7">
      <w:bookmarkStart w:id="3" w:name="sub_13"/>
      <w:proofErr w:type="gramStart"/>
      <w:r w:rsidRPr="003A2126">
        <w:t>нормы питания несовершеннол</w:t>
      </w:r>
      <w:r w:rsidRPr="003A2126">
        <w:t xml:space="preserve">етних получателей социальных услуг в стационарной и </w:t>
      </w:r>
      <w:proofErr w:type="spellStart"/>
      <w:r w:rsidRPr="003A2126">
        <w:t>полустационарной</w:t>
      </w:r>
      <w:proofErr w:type="spellEnd"/>
      <w:r w:rsidRPr="003A2126">
        <w:t xml:space="preserve"> формах в организациях социального обслуживания Ханты-Мансийского автономного округа - </w:t>
      </w:r>
      <w:proofErr w:type="spellStart"/>
      <w:r w:rsidRPr="003A2126">
        <w:t>Югры</w:t>
      </w:r>
      <w:proofErr w:type="spellEnd"/>
      <w:r w:rsidRPr="003A2126">
        <w:t>" (</w:t>
      </w:r>
      <w:hyperlink w:anchor="sub_2000" w:history="1">
        <w:r w:rsidRPr="003A2126">
          <w:rPr>
            <w:rStyle w:val="a4"/>
            <w:color w:val="auto"/>
          </w:rPr>
          <w:t>приложение 2</w:t>
        </w:r>
      </w:hyperlink>
      <w:r w:rsidRPr="003A2126">
        <w:t>);</w:t>
      </w:r>
      <w:proofErr w:type="gramEnd"/>
    </w:p>
    <w:p w:rsidR="00000000" w:rsidRPr="003A2126" w:rsidRDefault="00E576A7">
      <w:bookmarkStart w:id="4" w:name="sub_2001"/>
      <w:bookmarkEnd w:id="3"/>
      <w:r w:rsidRPr="003A2126">
        <w:t>нормы питания получателей социальных ус</w:t>
      </w:r>
      <w:r w:rsidRPr="003A2126">
        <w:t xml:space="preserve">луг в </w:t>
      </w:r>
      <w:proofErr w:type="spellStart"/>
      <w:r w:rsidRPr="003A2126">
        <w:t>полустационарной</w:t>
      </w:r>
      <w:proofErr w:type="spellEnd"/>
      <w:r w:rsidRPr="003A2126">
        <w:t xml:space="preserve"> форме в организациях социального обслуживания Ханты-Мансийского автономного округа - </w:t>
      </w:r>
      <w:proofErr w:type="spellStart"/>
      <w:r w:rsidRPr="003A2126">
        <w:t>Югры</w:t>
      </w:r>
      <w:proofErr w:type="spellEnd"/>
      <w:r w:rsidRPr="003A2126">
        <w:t xml:space="preserve"> (</w:t>
      </w:r>
      <w:hyperlink w:anchor="sub_3000" w:history="1">
        <w:r w:rsidRPr="003A2126">
          <w:rPr>
            <w:rStyle w:val="a4"/>
            <w:color w:val="auto"/>
          </w:rPr>
          <w:t>приложение 3</w:t>
        </w:r>
      </w:hyperlink>
      <w:r w:rsidRPr="003A2126">
        <w:t>).</w:t>
      </w:r>
    </w:p>
    <w:p w:rsidR="00000000" w:rsidRPr="003A2126" w:rsidRDefault="00E576A7">
      <w:bookmarkStart w:id="5" w:name="sub_2"/>
      <w:bookmarkEnd w:id="4"/>
      <w:r w:rsidRPr="003A2126">
        <w:t>2. Настоящее постановление вступает в силу с 1 января 2015 года.</w:t>
      </w:r>
    </w:p>
    <w:bookmarkEnd w:id="5"/>
    <w:p w:rsidR="00000000" w:rsidRPr="003A2126" w:rsidRDefault="00E576A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2126" w:rsidRDefault="00E576A7">
            <w:pPr>
              <w:pStyle w:val="afff0"/>
            </w:pPr>
            <w:r w:rsidRPr="003A2126">
              <w:t xml:space="preserve">Губернатор </w:t>
            </w:r>
            <w:r w:rsidRPr="003A2126">
              <w:br/>
              <w:t>Ханты</w:t>
            </w:r>
            <w:r w:rsidRPr="003A2126">
              <w:t xml:space="preserve">-Мансийского </w:t>
            </w:r>
            <w:r w:rsidRPr="003A2126">
              <w:br/>
              <w:t xml:space="preserve">автономного округа - </w:t>
            </w:r>
            <w:proofErr w:type="spellStart"/>
            <w:r w:rsidRPr="003A2126">
              <w:t>Югры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2126" w:rsidRDefault="00E576A7">
            <w:pPr>
              <w:pStyle w:val="aff7"/>
              <w:jc w:val="right"/>
            </w:pPr>
            <w:r w:rsidRPr="003A2126">
              <w:t>Н.В. Комарова</w:t>
            </w:r>
          </w:p>
        </w:tc>
      </w:tr>
    </w:tbl>
    <w:p w:rsidR="00000000" w:rsidRPr="003A2126" w:rsidRDefault="00E576A7"/>
    <w:p w:rsidR="00000000" w:rsidRPr="003A2126" w:rsidRDefault="00E576A7">
      <w:pPr>
        <w:pStyle w:val="afa"/>
        <w:rPr>
          <w:color w:val="auto"/>
          <w:sz w:val="16"/>
          <w:szCs w:val="16"/>
        </w:rPr>
      </w:pPr>
      <w:bookmarkStart w:id="6" w:name="sub_1000"/>
      <w:r w:rsidRPr="003A2126">
        <w:rPr>
          <w:color w:val="auto"/>
          <w:sz w:val="16"/>
          <w:szCs w:val="16"/>
        </w:rPr>
        <w:t>Информация об изменениях:</w:t>
      </w:r>
    </w:p>
    <w:bookmarkStart w:id="7" w:name="sub_560594080"/>
    <w:bookmarkEnd w:id="6"/>
    <w:p w:rsidR="00000000" w:rsidRPr="003A2126" w:rsidRDefault="00E576A7">
      <w:pPr>
        <w:pStyle w:val="afb"/>
        <w:rPr>
          <w:color w:val="auto"/>
        </w:rPr>
      </w:pPr>
      <w:r w:rsidRPr="003A2126">
        <w:rPr>
          <w:color w:val="auto"/>
        </w:rPr>
        <w:fldChar w:fldCharType="begin"/>
      </w:r>
      <w:r w:rsidRPr="003A2126">
        <w:rPr>
          <w:color w:val="auto"/>
        </w:rPr>
        <w:instrText>HYPERLINK "garantF1://18836268.12"</w:instrText>
      </w:r>
      <w:r w:rsidR="003A2126" w:rsidRPr="003A2126">
        <w:rPr>
          <w:color w:val="auto"/>
        </w:rPr>
      </w:r>
      <w:r w:rsidRPr="003A2126">
        <w:rPr>
          <w:color w:val="auto"/>
        </w:rPr>
        <w:fldChar w:fldCharType="separate"/>
      </w:r>
      <w:r w:rsidRPr="003A2126">
        <w:rPr>
          <w:rStyle w:val="a4"/>
          <w:color w:val="auto"/>
        </w:rPr>
        <w:t>Постановлением</w:t>
      </w:r>
      <w:r w:rsidRPr="003A2126">
        <w:rPr>
          <w:color w:val="auto"/>
        </w:rPr>
        <w:fldChar w:fldCharType="end"/>
      </w:r>
      <w:r w:rsidRPr="003A2126">
        <w:rPr>
          <w:color w:val="auto"/>
        </w:rPr>
        <w:t xml:space="preserve"> Правительства Ханты-Мансийского АО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 xml:space="preserve"> от 6 сентября 2014 г. N </w:t>
      </w:r>
      <w:r w:rsidRPr="003A2126">
        <w:rPr>
          <w:color w:val="auto"/>
        </w:rPr>
        <w:t>327-п настоящее приложение изложено в новой редакции</w:t>
      </w:r>
    </w:p>
    <w:bookmarkEnd w:id="7"/>
    <w:p w:rsidR="00000000" w:rsidRPr="003A2126" w:rsidRDefault="00E576A7">
      <w:pPr>
        <w:pStyle w:val="afb"/>
        <w:rPr>
          <w:color w:val="auto"/>
        </w:rPr>
      </w:pP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Приложение 1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 xml:space="preserve">к </w:t>
      </w:r>
      <w:hyperlink w:anchor="sub_0" w:history="1">
        <w:r w:rsidRPr="003A2126">
          <w:rPr>
            <w:rStyle w:val="a4"/>
            <w:color w:val="auto"/>
          </w:rPr>
          <w:t>постановлению</w:t>
        </w:r>
      </w:hyperlink>
      <w:r w:rsidRPr="003A2126">
        <w:rPr>
          <w:rStyle w:val="a3"/>
          <w:color w:val="auto"/>
        </w:rPr>
        <w:t xml:space="preserve"> Правительства 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 xml:space="preserve">Ханты-Мансийского 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 xml:space="preserve">автономного округа - </w:t>
      </w:r>
      <w:proofErr w:type="spellStart"/>
      <w:r w:rsidRPr="003A2126">
        <w:rPr>
          <w:rStyle w:val="a3"/>
          <w:color w:val="auto"/>
        </w:rPr>
        <w:t>Югры</w:t>
      </w:r>
      <w:proofErr w:type="spellEnd"/>
      <w:r w:rsidRPr="003A2126">
        <w:rPr>
          <w:rStyle w:val="a3"/>
          <w:color w:val="auto"/>
        </w:rPr>
        <w:t xml:space="preserve"> 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от 22 августа 2014 г. N 306-п</w:t>
      </w:r>
    </w:p>
    <w:p w:rsidR="00000000" w:rsidRPr="003A2126" w:rsidRDefault="00E576A7"/>
    <w:p w:rsidR="003A2126" w:rsidRPr="003A2126" w:rsidRDefault="003A2126">
      <w:pPr>
        <w:pStyle w:val="1"/>
        <w:rPr>
          <w:color w:val="auto"/>
        </w:rPr>
      </w:pPr>
    </w:p>
    <w:p w:rsidR="00000000" w:rsidRPr="003A2126" w:rsidRDefault="00E576A7">
      <w:pPr>
        <w:pStyle w:val="1"/>
        <w:rPr>
          <w:color w:val="auto"/>
        </w:rPr>
      </w:pPr>
      <w:r w:rsidRPr="003A2126">
        <w:rPr>
          <w:color w:val="auto"/>
        </w:rPr>
        <w:lastRenderedPageBreak/>
        <w:t>Нормы</w:t>
      </w:r>
      <w:r w:rsidRPr="003A2126">
        <w:rPr>
          <w:color w:val="auto"/>
        </w:rPr>
        <w:br/>
        <w:t xml:space="preserve">питания получателей социальных услуг в стационарной форме в организациях социального обслуживания Ханты-Мансийского автономного округа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 xml:space="preserve"> </w:t>
      </w:r>
    </w:p>
    <w:p w:rsidR="00000000" w:rsidRPr="003A2126" w:rsidRDefault="00E576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4060"/>
      </w:tblGrid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Наименования продуктов питания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 xml:space="preserve">Нормы питания (количество продуктов в </w:t>
            </w:r>
            <w:r w:rsidRPr="003A2126">
              <w:t>граммах на одного человека в сутки)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Нетто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 xml:space="preserve">Хлеб, крупа и другие </w:t>
            </w:r>
            <w:proofErr w:type="spellStart"/>
            <w:r w:rsidRPr="003A2126">
              <w:t>зернопродукты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Хлеб ржаной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Хлеб пшеничный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Мука пшеничная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Крахмал картофельный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Макаронные изделия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Крупы (рисовая, гречневая, пшенная, манная, овсяная); горох, фасоль, чечевица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80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Овощи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Картофель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Овощи свежие (всего),</w:t>
            </w:r>
          </w:p>
          <w:p w:rsidR="00000000" w:rsidRPr="003A2126" w:rsidRDefault="00E576A7">
            <w:pPr>
              <w:pStyle w:val="afff0"/>
            </w:pPr>
            <w:r w:rsidRPr="003A2126">
              <w:t>в том числе: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290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Свекла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Морковь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Капуста белокочанная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Лук репчатый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Огурцы, помидоры (парниковые)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proofErr w:type="gramStart"/>
            <w:r w:rsidRPr="003A2126"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Овощи соленые и маринованные (капуста, огурцы)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Зелень (лук зеленый, петрушка, укроп)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14,8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Овощи консервированные (горошек зеленый, фасоль, кукуруза)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24,7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Томат паста, томат-пюре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Фрукты и соки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Фрукты и ягоды, цитрусовые свежие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Сухофрукты (курага, чернослив, изюм, компотная смесь)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Соки фруктовые, овощные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Шиповник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Мясо и мясопродукты, птица, яйца и рыба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Говядина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90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Птица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22,2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Колбаса вареная, сосиски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Рыба, рыбопродукты, нерыбные продукты моря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32,5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Яйцо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1/2 шт.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Молоко и молочные продукты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lastRenderedPageBreak/>
              <w:t>Творог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Сыр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Кисломолочные напитки (кефир, йогурт, ряженка, простокваша, ацидофилин)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121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Молоко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Сметана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Масла и жировые продукты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Масло сливочное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Масло растительное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Кондитерские изделия, бакалейная продукция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Сахар, варенье, печенье, кондитерские изделия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Чай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Кофе, какао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1,4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Желатин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0,5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Дрожжи прессованные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0,25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Соль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Смесь белковая композитная сухая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27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Витаминно-минеральные комплексы (% от физиологической нормы)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50 - 100</w:t>
            </w:r>
          </w:p>
        </w:tc>
      </w:tr>
    </w:tbl>
    <w:p w:rsidR="00000000" w:rsidRPr="003A2126" w:rsidRDefault="00E576A7"/>
    <w:p w:rsidR="00000000" w:rsidRPr="003A2126" w:rsidRDefault="00E576A7">
      <w:pPr>
        <w:pStyle w:val="afa"/>
        <w:rPr>
          <w:color w:val="auto"/>
          <w:sz w:val="16"/>
          <w:szCs w:val="16"/>
        </w:rPr>
      </w:pPr>
      <w:bookmarkStart w:id="8" w:name="sub_2000"/>
      <w:r w:rsidRPr="003A2126">
        <w:rPr>
          <w:color w:val="auto"/>
          <w:sz w:val="16"/>
          <w:szCs w:val="16"/>
        </w:rPr>
        <w:t>Информация об изменениях:</w:t>
      </w:r>
    </w:p>
    <w:bookmarkEnd w:id="8"/>
    <w:p w:rsidR="00000000" w:rsidRPr="003A2126" w:rsidRDefault="00E576A7">
      <w:pPr>
        <w:pStyle w:val="afb"/>
        <w:rPr>
          <w:color w:val="auto"/>
        </w:rPr>
      </w:pPr>
      <w:r w:rsidRPr="003A2126">
        <w:rPr>
          <w:color w:val="auto"/>
        </w:rPr>
        <w:fldChar w:fldCharType="begin"/>
      </w:r>
      <w:r w:rsidRPr="003A2126">
        <w:rPr>
          <w:color w:val="auto"/>
        </w:rPr>
        <w:instrText>HYPERLINK "garantF1://18837583.3"</w:instrText>
      </w:r>
      <w:r w:rsidR="003A2126" w:rsidRPr="003A2126">
        <w:rPr>
          <w:color w:val="auto"/>
        </w:rPr>
      </w:r>
      <w:r w:rsidRPr="003A2126">
        <w:rPr>
          <w:color w:val="auto"/>
        </w:rPr>
        <w:fldChar w:fldCharType="separate"/>
      </w:r>
      <w:r w:rsidRPr="003A2126">
        <w:rPr>
          <w:rStyle w:val="a4"/>
          <w:color w:val="auto"/>
        </w:rPr>
        <w:t>Постановлением</w:t>
      </w:r>
      <w:r w:rsidRPr="003A2126">
        <w:rPr>
          <w:color w:val="auto"/>
        </w:rPr>
        <w:fldChar w:fldCharType="end"/>
      </w:r>
      <w:r w:rsidRPr="003A2126">
        <w:rPr>
          <w:color w:val="auto"/>
        </w:rPr>
        <w:t xml:space="preserve"> Правительства Ханты-Мансийского АО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 xml:space="preserve"> от 27 марта 2015 г. N 85-п в заголовок настоящего приложения внесены изменения</w:t>
      </w:r>
    </w:p>
    <w:p w:rsidR="00000000" w:rsidRPr="003A2126" w:rsidRDefault="00E576A7">
      <w:pPr>
        <w:pStyle w:val="afb"/>
        <w:rPr>
          <w:color w:val="auto"/>
        </w:rPr>
      </w:pP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Приложение 2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 xml:space="preserve">к </w:t>
      </w:r>
      <w:hyperlink w:anchor="sub_0" w:history="1">
        <w:r w:rsidRPr="003A2126">
          <w:rPr>
            <w:rStyle w:val="a4"/>
            <w:color w:val="auto"/>
          </w:rPr>
          <w:t>постановлению</w:t>
        </w:r>
      </w:hyperlink>
      <w:r w:rsidRPr="003A2126">
        <w:rPr>
          <w:rStyle w:val="a3"/>
          <w:color w:val="auto"/>
        </w:rPr>
        <w:t xml:space="preserve"> Правительства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Ханты-Мансийского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 xml:space="preserve">автономного округа - </w:t>
      </w:r>
      <w:proofErr w:type="spellStart"/>
      <w:r w:rsidRPr="003A2126">
        <w:rPr>
          <w:rStyle w:val="a3"/>
          <w:color w:val="auto"/>
        </w:rPr>
        <w:t>Югры</w:t>
      </w:r>
      <w:proofErr w:type="spellEnd"/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от 22 августа 2014 г. N 306-п</w:t>
      </w:r>
    </w:p>
    <w:p w:rsidR="00000000" w:rsidRPr="003A2126" w:rsidRDefault="00E576A7"/>
    <w:p w:rsidR="00000000" w:rsidRPr="003A2126" w:rsidRDefault="00E576A7">
      <w:pPr>
        <w:pStyle w:val="1"/>
        <w:rPr>
          <w:color w:val="auto"/>
        </w:rPr>
      </w:pPr>
      <w:proofErr w:type="gramStart"/>
      <w:r w:rsidRPr="003A2126">
        <w:rPr>
          <w:color w:val="auto"/>
        </w:rPr>
        <w:t>Нормы</w:t>
      </w:r>
      <w:r w:rsidRPr="003A2126">
        <w:rPr>
          <w:color w:val="auto"/>
        </w:rPr>
        <w:br/>
      </w:r>
      <w:r w:rsidRPr="003A2126">
        <w:rPr>
          <w:color w:val="auto"/>
        </w:rPr>
        <w:t xml:space="preserve">питания несовершеннолетних получателей социальных услуг в стационарной и </w:t>
      </w:r>
      <w:proofErr w:type="spellStart"/>
      <w:r w:rsidRPr="003A2126">
        <w:rPr>
          <w:color w:val="auto"/>
        </w:rPr>
        <w:t>полустационарной</w:t>
      </w:r>
      <w:proofErr w:type="spellEnd"/>
      <w:r w:rsidRPr="003A2126">
        <w:rPr>
          <w:color w:val="auto"/>
        </w:rPr>
        <w:t xml:space="preserve"> формах в организациях социального обслуживания Ханты-Мансийского автономного округа - </w:t>
      </w:r>
      <w:proofErr w:type="spellStart"/>
      <w:r w:rsidRPr="003A2126">
        <w:rPr>
          <w:color w:val="auto"/>
        </w:rPr>
        <w:t>Югры</w:t>
      </w:r>
      <w:proofErr w:type="spellEnd"/>
      <w:proofErr w:type="gramEnd"/>
    </w:p>
    <w:p w:rsidR="00000000" w:rsidRPr="003A2126" w:rsidRDefault="00E576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2100"/>
        <w:gridCol w:w="1960"/>
      </w:tblGrid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Наименования продуктов питания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Нормы питания (количество продуктов в грамм</w:t>
            </w:r>
            <w:r w:rsidRPr="003A2126">
              <w:t>ах на одного человека в сутки, нетто)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дети от 3 до 6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школьники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Хлеб ржаной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Хлеб пшеничный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Мука пшеничная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Мука картофельная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Крупа, бобовые, макаронные изделия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75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Картофель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Овощи, зелень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470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lastRenderedPageBreak/>
              <w:t>Фрукты свежие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Соки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Фрукты сухие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Сахар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75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Кондитерские изделия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Кофе (кофейный напиток)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Какао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Чай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0,2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Мясо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Птица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70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Рыба (сельдь)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Колбасные изделия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Молоко, кисломолочные продукты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Творог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70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Сметана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Сыр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Масло сливочное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Масло растительное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18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Яйцо (штук)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Специи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Соль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8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  <w:r w:rsidRPr="003A2126">
              <w:t>Дрожжи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</w:t>
            </w:r>
          </w:p>
        </w:tc>
      </w:tr>
    </w:tbl>
    <w:p w:rsidR="00000000" w:rsidRPr="003A2126" w:rsidRDefault="00E576A7"/>
    <w:p w:rsidR="00000000" w:rsidRPr="003A2126" w:rsidRDefault="00E576A7">
      <w:r w:rsidRPr="003A2126">
        <w:rPr>
          <w:rStyle w:val="a3"/>
          <w:color w:val="auto"/>
        </w:rPr>
        <w:t>Примечания</w:t>
      </w:r>
      <w:r w:rsidRPr="003A2126">
        <w:t>:</w:t>
      </w:r>
    </w:p>
    <w:p w:rsidR="00000000" w:rsidRPr="003A2126" w:rsidRDefault="00E576A7">
      <w:r w:rsidRPr="003A2126">
        <w:t>1. Оптимальным является 5-кратный прием пищи с интервалами в 3,5-4 часа.</w:t>
      </w:r>
    </w:p>
    <w:p w:rsidR="00000000" w:rsidRPr="003A2126" w:rsidRDefault="00E576A7">
      <w:r w:rsidRPr="003A2126">
        <w:t>2. Суточная калорийность распределяется: завтрак - 25% калорий, обед - 35%, полдник - 10%, ужин - 25%, второй ужин (перед сном) - 5%.</w:t>
      </w:r>
    </w:p>
    <w:p w:rsidR="00000000" w:rsidRPr="003A2126" w:rsidRDefault="00E576A7">
      <w:r w:rsidRPr="003A2126">
        <w:t>3. Для истощенных, ослабленных детей, а также для подростков, значительно превышающих нормы физического развития, по заклю</w:t>
      </w:r>
      <w:r w:rsidRPr="003A2126">
        <w:t>чению врача может быть обеспечено дополнительное питание.</w:t>
      </w:r>
    </w:p>
    <w:p w:rsidR="00000000" w:rsidRPr="003A2126" w:rsidRDefault="00E576A7">
      <w:r w:rsidRPr="003A2126">
        <w:t>4. В летний оздоровительный период, в воскресенье, праздничные и каникулярные дни сложившаяся норма расходов на питание увеличивается на 10% в день на каждого человека.</w:t>
      </w:r>
    </w:p>
    <w:p w:rsidR="00000000" w:rsidRPr="003A2126" w:rsidRDefault="00E576A7"/>
    <w:p w:rsidR="00000000" w:rsidRPr="003A2126" w:rsidRDefault="00E576A7">
      <w:pPr>
        <w:pStyle w:val="afa"/>
        <w:rPr>
          <w:color w:val="auto"/>
          <w:sz w:val="16"/>
          <w:szCs w:val="16"/>
        </w:rPr>
      </w:pPr>
      <w:bookmarkStart w:id="9" w:name="sub_3000"/>
      <w:r w:rsidRPr="003A2126">
        <w:rPr>
          <w:color w:val="auto"/>
          <w:sz w:val="16"/>
          <w:szCs w:val="16"/>
        </w:rPr>
        <w:t>Информация об изменениях:</w:t>
      </w:r>
    </w:p>
    <w:bookmarkEnd w:id="9"/>
    <w:p w:rsidR="00000000" w:rsidRPr="003A2126" w:rsidRDefault="00E576A7">
      <w:pPr>
        <w:pStyle w:val="afb"/>
        <w:rPr>
          <w:color w:val="auto"/>
        </w:rPr>
      </w:pPr>
      <w:r w:rsidRPr="003A2126">
        <w:rPr>
          <w:color w:val="auto"/>
        </w:rPr>
        <w:fldChar w:fldCharType="begin"/>
      </w:r>
      <w:r w:rsidRPr="003A2126">
        <w:rPr>
          <w:color w:val="auto"/>
        </w:rPr>
        <w:instrText>HYPERLINK "garantF1://18837583.4"</w:instrText>
      </w:r>
      <w:r w:rsidR="003A2126" w:rsidRPr="003A2126">
        <w:rPr>
          <w:color w:val="auto"/>
        </w:rPr>
      </w:r>
      <w:r w:rsidRPr="003A2126">
        <w:rPr>
          <w:color w:val="auto"/>
        </w:rPr>
        <w:fldChar w:fldCharType="separate"/>
      </w:r>
      <w:r w:rsidRPr="003A2126">
        <w:rPr>
          <w:rStyle w:val="a4"/>
          <w:color w:val="auto"/>
        </w:rPr>
        <w:t>Постановлением</w:t>
      </w:r>
      <w:r w:rsidRPr="003A2126">
        <w:rPr>
          <w:color w:val="auto"/>
        </w:rPr>
        <w:fldChar w:fldCharType="end"/>
      </w:r>
      <w:r w:rsidRPr="003A2126">
        <w:rPr>
          <w:color w:val="auto"/>
        </w:rPr>
        <w:t xml:space="preserve"> Правительства Ханты-Мансийского АО - </w:t>
      </w:r>
      <w:proofErr w:type="spellStart"/>
      <w:r w:rsidRPr="003A2126">
        <w:rPr>
          <w:color w:val="auto"/>
        </w:rPr>
        <w:t>Югры</w:t>
      </w:r>
      <w:proofErr w:type="spellEnd"/>
      <w:r w:rsidRPr="003A2126">
        <w:rPr>
          <w:color w:val="auto"/>
        </w:rPr>
        <w:t xml:space="preserve"> от 27 марта 2015 г. N 85-п настоящее постановление дополнено приложением 3</w:t>
      </w:r>
    </w:p>
    <w:p w:rsidR="00000000" w:rsidRPr="003A2126" w:rsidRDefault="00E576A7">
      <w:pPr>
        <w:pStyle w:val="afb"/>
        <w:rPr>
          <w:color w:val="auto"/>
        </w:rPr>
      </w:pP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Приложение 3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 xml:space="preserve">к </w:t>
      </w:r>
      <w:hyperlink w:anchor="sub_0" w:history="1">
        <w:r w:rsidRPr="003A2126">
          <w:rPr>
            <w:rStyle w:val="a4"/>
            <w:color w:val="auto"/>
          </w:rPr>
          <w:t>постановлению</w:t>
        </w:r>
      </w:hyperlink>
      <w:r w:rsidRPr="003A2126">
        <w:rPr>
          <w:rStyle w:val="a3"/>
          <w:color w:val="auto"/>
        </w:rPr>
        <w:t xml:space="preserve"> П</w:t>
      </w:r>
      <w:r w:rsidRPr="003A2126">
        <w:rPr>
          <w:rStyle w:val="a3"/>
          <w:color w:val="auto"/>
        </w:rPr>
        <w:t>равительства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Ханты-Мансийского</w:t>
      </w:r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 xml:space="preserve">автономного округа - </w:t>
      </w:r>
      <w:proofErr w:type="spellStart"/>
      <w:r w:rsidRPr="003A2126">
        <w:rPr>
          <w:rStyle w:val="a3"/>
          <w:color w:val="auto"/>
        </w:rPr>
        <w:t>Югры</w:t>
      </w:r>
      <w:proofErr w:type="spellEnd"/>
    </w:p>
    <w:p w:rsidR="00000000" w:rsidRPr="003A2126" w:rsidRDefault="00E576A7">
      <w:pPr>
        <w:ind w:firstLine="698"/>
        <w:jc w:val="right"/>
      </w:pPr>
      <w:r w:rsidRPr="003A2126">
        <w:rPr>
          <w:rStyle w:val="a3"/>
          <w:color w:val="auto"/>
        </w:rPr>
        <w:t>от 22 августа 2014 г. N 306-п</w:t>
      </w:r>
    </w:p>
    <w:p w:rsidR="00000000" w:rsidRPr="003A2126" w:rsidRDefault="00E576A7"/>
    <w:p w:rsidR="00000000" w:rsidRPr="003A2126" w:rsidRDefault="00E576A7">
      <w:pPr>
        <w:pStyle w:val="1"/>
        <w:rPr>
          <w:color w:val="auto"/>
        </w:rPr>
      </w:pPr>
      <w:r w:rsidRPr="003A2126">
        <w:rPr>
          <w:color w:val="auto"/>
        </w:rPr>
        <w:t>Нормы питания</w:t>
      </w:r>
      <w:r w:rsidRPr="003A2126">
        <w:rPr>
          <w:color w:val="auto"/>
        </w:rPr>
        <w:br/>
        <w:t xml:space="preserve">получателей социальных услуг в </w:t>
      </w:r>
      <w:proofErr w:type="spellStart"/>
      <w:r w:rsidRPr="003A2126">
        <w:rPr>
          <w:color w:val="auto"/>
        </w:rPr>
        <w:t>полустационарной</w:t>
      </w:r>
      <w:proofErr w:type="spellEnd"/>
      <w:r w:rsidRPr="003A2126">
        <w:rPr>
          <w:color w:val="auto"/>
        </w:rPr>
        <w:t xml:space="preserve"> форме в организациях социального обслуживания Ханты-Мансийского автономного округа - </w:t>
      </w:r>
      <w:proofErr w:type="spellStart"/>
      <w:r w:rsidRPr="003A2126">
        <w:rPr>
          <w:color w:val="auto"/>
        </w:rPr>
        <w:t>Югры</w:t>
      </w:r>
      <w:proofErr w:type="spellEnd"/>
    </w:p>
    <w:p w:rsidR="00000000" w:rsidRPr="003A2126" w:rsidRDefault="00E576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220"/>
      </w:tblGrid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lastRenderedPageBreak/>
              <w:t>Наименования пр</w:t>
            </w:r>
            <w:r w:rsidRPr="003A2126">
              <w:t>одуктов питания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Нормы питания (количество продуктов в граммах на одного человека в сутки)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Нетто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 xml:space="preserve">Хлеб, крупа и другие </w:t>
            </w:r>
            <w:proofErr w:type="spellStart"/>
            <w:r w:rsidRPr="003A2126">
              <w:t>зернопродукты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Хлеб (ржаной и пшеничный)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Мука пшеничная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Крахмал картофельный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Макаронные изделия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Крупы (рисовая, гречневая, пшенная, манная, овсяная); горох, фасоль, чечевица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Овощи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Картофель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proofErr w:type="gramStart"/>
            <w:r w:rsidRPr="003A2126">
              <w:t>Овощи свежие (свекла, морковь, капуста белокочанная, лук репчатый, ог</w:t>
            </w:r>
            <w:r w:rsidRPr="003A2126">
              <w:t>урцы, помидоры, 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Зелень (лук зеленый, петрушк</w:t>
            </w:r>
            <w:r w:rsidRPr="003A2126">
              <w:t>а, укроп)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Томат паста, томат-пюре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Фрукты и соки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Фрукты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90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Сухофрукты (курага, чернослив, изюм, компотная смесь)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Соки фруктовые, овощные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Шиповник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7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Мясо и мясопродукты, птица, яйца и рыба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Говядина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Птица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Колбаса вареная, сосиски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Рыба, рыбопродукты, нерыбные продукты моря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45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Яйцо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 шт. в неделю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Молоко и молочные продукты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Творог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Сыр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Кисломолочные напитки (кефир, йогурт, ряженка, простокваша, ацидофилин)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60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Молоко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Сметана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Масла и жировые продукты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Масло сливочное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Масло растительное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Кондитерские изделия, бакалейная продукция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</w:pP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Сахар, варенье, печенье, кондитерские изделия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20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Чай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1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Кофе, какао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0,5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lastRenderedPageBreak/>
              <w:t>Дрожжи прессованные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0,25</w:t>
            </w:r>
          </w:p>
        </w:tc>
      </w:tr>
      <w:tr w:rsidR="00000000" w:rsidRPr="003A212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2126" w:rsidRDefault="00E576A7">
            <w:pPr>
              <w:pStyle w:val="afff0"/>
            </w:pPr>
            <w:r w:rsidRPr="003A2126">
              <w:t>Соль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2126" w:rsidRDefault="00E576A7">
            <w:pPr>
              <w:pStyle w:val="aff7"/>
              <w:jc w:val="center"/>
            </w:pPr>
            <w:r w:rsidRPr="003A2126">
              <w:t>3</w:t>
            </w:r>
          </w:p>
        </w:tc>
      </w:tr>
    </w:tbl>
    <w:p w:rsidR="00000000" w:rsidRPr="003A2126" w:rsidRDefault="00E576A7"/>
    <w:p w:rsidR="00000000" w:rsidRPr="003A2126" w:rsidRDefault="00E576A7">
      <w:r w:rsidRPr="003A2126">
        <w:rPr>
          <w:rStyle w:val="a3"/>
          <w:color w:val="auto"/>
        </w:rPr>
        <w:t>Примечания</w:t>
      </w:r>
      <w:r w:rsidRPr="003A2126">
        <w:t>:</w:t>
      </w:r>
    </w:p>
    <w:p w:rsidR="00000000" w:rsidRPr="003A2126" w:rsidRDefault="00E576A7">
      <w:r w:rsidRPr="003A2126">
        <w:t xml:space="preserve">1. При круглосуточном проживании получателей социальных услуг пользоваться нормами питания получателей социальных услуг в стационарной форме в организациях социального обслуживания Ханты-Мансийского автономного округа - </w:t>
      </w:r>
      <w:proofErr w:type="spellStart"/>
      <w:r w:rsidRPr="003A2126">
        <w:t>Югры</w:t>
      </w:r>
      <w:proofErr w:type="spellEnd"/>
      <w:r w:rsidRPr="003A2126">
        <w:t xml:space="preserve"> (</w:t>
      </w:r>
      <w:hyperlink w:anchor="sub_1000" w:history="1">
        <w:r w:rsidRPr="003A2126">
          <w:rPr>
            <w:rStyle w:val="a4"/>
            <w:color w:val="auto"/>
          </w:rPr>
          <w:t>приложе</w:t>
        </w:r>
        <w:r w:rsidRPr="003A2126">
          <w:rPr>
            <w:rStyle w:val="a4"/>
            <w:color w:val="auto"/>
          </w:rPr>
          <w:t>ние 1</w:t>
        </w:r>
      </w:hyperlink>
      <w:r w:rsidRPr="003A2126">
        <w:t>).</w:t>
      </w:r>
    </w:p>
    <w:p w:rsidR="00E576A7" w:rsidRPr="003A2126" w:rsidRDefault="00E576A7">
      <w:r w:rsidRPr="003A2126">
        <w:t xml:space="preserve">2. Обеспечение питанием осуществляется в случае длительной продолжительности (более 4 часов подряд) предоставления социальных услуг в </w:t>
      </w:r>
      <w:proofErr w:type="spellStart"/>
      <w:r w:rsidRPr="003A2126">
        <w:t>полустационарной</w:t>
      </w:r>
      <w:proofErr w:type="spellEnd"/>
      <w:r w:rsidRPr="003A2126">
        <w:t xml:space="preserve"> форме социального обслуживания.</w:t>
      </w:r>
    </w:p>
    <w:sectPr w:rsidR="00E576A7" w:rsidRPr="003A21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126"/>
    <w:rsid w:val="003A2126"/>
    <w:rsid w:val="009D0A20"/>
    <w:rsid w:val="00E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836000.0" TargetMode="External"/><Relationship Id="rId4" Type="http://schemas.openxmlformats.org/officeDocument/2006/relationships/hyperlink" Target="garantF1://70452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2016-07-27T05:39:00Z</dcterms:created>
  <dcterms:modified xsi:type="dcterms:W3CDTF">2016-07-27T05:39:00Z</dcterms:modified>
</cp:coreProperties>
</file>