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5" w:rsidRDefault="00721895" w:rsidP="00721895">
      <w:pPr>
        <w:pStyle w:val="Default"/>
      </w:pPr>
    </w:p>
    <w:p w:rsidR="00721895" w:rsidRDefault="00721895" w:rsidP="00721895">
      <w:pPr>
        <w:pStyle w:val="Default"/>
        <w:jc w:val="center"/>
        <w:rPr>
          <w:sz w:val="28"/>
          <w:szCs w:val="28"/>
        </w:rPr>
      </w:pPr>
      <w:r w:rsidRPr="00412A49">
        <w:rPr>
          <w:sz w:val="28"/>
          <w:szCs w:val="28"/>
        </w:rPr>
        <w:t xml:space="preserve">Уважаемые жители Ханты-Мансийского автономного округа </w:t>
      </w:r>
      <w:r w:rsidR="00756085">
        <w:rPr>
          <w:sz w:val="28"/>
          <w:szCs w:val="28"/>
        </w:rPr>
        <w:t>–</w:t>
      </w:r>
      <w:r w:rsidRPr="00412A49">
        <w:rPr>
          <w:sz w:val="28"/>
          <w:szCs w:val="28"/>
        </w:rPr>
        <w:t xml:space="preserve"> </w:t>
      </w:r>
      <w:proofErr w:type="spellStart"/>
      <w:r w:rsidRPr="00412A49">
        <w:rPr>
          <w:sz w:val="28"/>
          <w:szCs w:val="28"/>
        </w:rPr>
        <w:t>Югры</w:t>
      </w:r>
      <w:proofErr w:type="spellEnd"/>
    </w:p>
    <w:p w:rsidR="00756085" w:rsidRPr="00412A49" w:rsidRDefault="00756085" w:rsidP="00721895">
      <w:pPr>
        <w:pStyle w:val="Default"/>
        <w:jc w:val="center"/>
        <w:rPr>
          <w:sz w:val="28"/>
          <w:szCs w:val="28"/>
        </w:rPr>
      </w:pPr>
    </w:p>
    <w:p w:rsidR="00721895" w:rsidRPr="00412A49" w:rsidRDefault="00721895" w:rsidP="0072189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412A49">
        <w:rPr>
          <w:sz w:val="28"/>
          <w:szCs w:val="28"/>
        </w:rPr>
        <w:t xml:space="preserve">            </w:t>
      </w:r>
      <w:proofErr w:type="spellStart"/>
      <w:proofErr w:type="gramStart"/>
      <w:r w:rsidRPr="00412A49">
        <w:rPr>
          <w:sz w:val="28"/>
          <w:szCs w:val="28"/>
        </w:rPr>
        <w:t>Депсоцразвития</w:t>
      </w:r>
      <w:proofErr w:type="spellEnd"/>
      <w:r w:rsidRPr="00412A49">
        <w:rPr>
          <w:sz w:val="28"/>
          <w:szCs w:val="28"/>
        </w:rPr>
        <w:t xml:space="preserve"> </w:t>
      </w:r>
      <w:proofErr w:type="spellStart"/>
      <w:r w:rsidRPr="00412A49">
        <w:rPr>
          <w:sz w:val="28"/>
          <w:szCs w:val="28"/>
        </w:rPr>
        <w:t>Югры</w:t>
      </w:r>
      <w:proofErr w:type="spellEnd"/>
      <w:r w:rsidRPr="00412A49">
        <w:rPr>
          <w:sz w:val="28"/>
          <w:szCs w:val="28"/>
        </w:rPr>
        <w:t xml:space="preserve"> информирует об изменениях в организации социального обслуживания населения, принятых постановлением Правительства Ханты-Мансийского автономного округа – </w:t>
      </w:r>
      <w:proofErr w:type="spellStart"/>
      <w:r w:rsidRPr="00412A49">
        <w:rPr>
          <w:sz w:val="28"/>
          <w:szCs w:val="28"/>
        </w:rPr>
        <w:t>Югры</w:t>
      </w:r>
      <w:proofErr w:type="spellEnd"/>
      <w:r w:rsidRPr="00412A49">
        <w:rPr>
          <w:sz w:val="28"/>
          <w:szCs w:val="28"/>
        </w:rPr>
        <w:t xml:space="preserve"> от 29 сентября 2017 года № 368-п «О внесении изменений в приложение к постановлению Правительства Ханты-Мансийского автономного округа – </w:t>
      </w:r>
      <w:proofErr w:type="spellStart"/>
      <w:r w:rsidRPr="00412A49">
        <w:rPr>
          <w:sz w:val="28"/>
          <w:szCs w:val="28"/>
        </w:rPr>
        <w:t>Югры</w:t>
      </w:r>
      <w:proofErr w:type="spellEnd"/>
      <w:r w:rsidRPr="00412A49">
        <w:rPr>
          <w:sz w:val="28"/>
          <w:szCs w:val="28"/>
        </w:rPr>
        <w:t xml:space="preserve"> от 6 сентября 2014 года № 326-п «О порядке предоставления социальных услуг поставщиками социальных услуг в Ханты-Мансийском автономном округе – </w:t>
      </w:r>
      <w:proofErr w:type="spellStart"/>
      <w:r w:rsidRPr="00412A49">
        <w:rPr>
          <w:sz w:val="28"/>
          <w:szCs w:val="28"/>
        </w:rPr>
        <w:t>Югре</w:t>
      </w:r>
      <w:proofErr w:type="spellEnd"/>
      <w:r w:rsidRPr="00412A49">
        <w:rPr>
          <w:sz w:val="28"/>
          <w:szCs w:val="28"/>
        </w:rPr>
        <w:t>» и признании утратившими силу некоторых постановлений</w:t>
      </w:r>
      <w:proofErr w:type="gramEnd"/>
      <w:r w:rsidRPr="00412A49">
        <w:rPr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412A49">
        <w:rPr>
          <w:sz w:val="28"/>
          <w:szCs w:val="28"/>
        </w:rPr>
        <w:t>Югры</w:t>
      </w:r>
      <w:proofErr w:type="spellEnd"/>
      <w:r w:rsidRPr="00412A49">
        <w:rPr>
          <w:sz w:val="28"/>
          <w:szCs w:val="28"/>
        </w:rPr>
        <w:t xml:space="preserve">» (далее – постановление Правительства автономного округа от 29 сентября </w:t>
      </w:r>
      <w:r w:rsidR="00A817DE">
        <w:rPr>
          <w:sz w:val="28"/>
          <w:szCs w:val="28"/>
        </w:rPr>
        <w:t>2017 года № 368-п)</w:t>
      </w:r>
      <w:r w:rsidRPr="00412A49">
        <w:rPr>
          <w:sz w:val="28"/>
          <w:szCs w:val="28"/>
        </w:rPr>
        <w:t xml:space="preserve">. </w:t>
      </w:r>
    </w:p>
    <w:p w:rsidR="00721895" w:rsidRPr="00412A49" w:rsidRDefault="00721895" w:rsidP="00721895">
      <w:pPr>
        <w:pStyle w:val="Default"/>
        <w:jc w:val="both"/>
        <w:rPr>
          <w:sz w:val="28"/>
          <w:szCs w:val="28"/>
        </w:rPr>
      </w:pPr>
      <w:r w:rsidRPr="00412A49">
        <w:rPr>
          <w:sz w:val="28"/>
          <w:szCs w:val="28"/>
        </w:rPr>
        <w:t xml:space="preserve">            Постановлением Правительства автономного округа от 29 сентября 2017 года               № 368-п предусмотрено: </w:t>
      </w:r>
    </w:p>
    <w:p w:rsidR="00721895" w:rsidRPr="00412A49" w:rsidRDefault="00721895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sz w:val="28"/>
          <w:szCs w:val="28"/>
        </w:rPr>
        <w:t xml:space="preserve">           1. для оказания срочных услуг гражданин </w:t>
      </w:r>
      <w:proofErr w:type="gramStart"/>
      <w:r w:rsidRPr="00412A49">
        <w:rPr>
          <w:sz w:val="28"/>
          <w:szCs w:val="28"/>
        </w:rPr>
        <w:t>предоставляет документы</w:t>
      </w:r>
      <w:proofErr w:type="gramEnd"/>
      <w:r w:rsidRPr="00412A49">
        <w:rPr>
          <w:sz w:val="28"/>
          <w:szCs w:val="28"/>
        </w:rPr>
        <w:t xml:space="preserve">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 Подтверждением оказания срочных услуг является акт о предоставлении срочных социальных услуг, содержащий сведения о получателе и поставщике этих услуг, видах </w:t>
      </w:r>
      <w:r w:rsidRPr="00412A49">
        <w:rPr>
          <w:color w:val="auto"/>
          <w:sz w:val="28"/>
          <w:szCs w:val="28"/>
        </w:rPr>
        <w:t xml:space="preserve">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получателя; </w:t>
      </w:r>
    </w:p>
    <w:p w:rsidR="00721895" w:rsidRPr="00412A49" w:rsidRDefault="00721895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 2. условия, при которых социальные услуги не оказываются (социальные услуги не предоставляются лицам, находящимся в состоянии алкогольного, наркотического или токсического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 и требующих лечения в медицинских организациях); </w:t>
      </w:r>
    </w:p>
    <w:p w:rsidR="00721895" w:rsidRPr="00412A49" w:rsidRDefault="00721895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 3. исключения требования о предоставлении документов о доходах лицами из числа детей-сирот и детей, оставшихся без попечения родителей, гражданами, выразившими желание принять на воспитание в свою семью ребенка, оставшегося без попечения родителей; </w:t>
      </w:r>
    </w:p>
    <w:p w:rsidR="00721895" w:rsidRPr="00412A49" w:rsidRDefault="00721895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4. изменения в порядке стационарного социального обслуживания: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лица, признанные судом недееспособными, поступают в стационарную организацию социального обслуживания в присутствии (в сопровождении) законного представителя;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при поступлении в стационарную организацию социального обслуживания для лиц, признанных недееспособными, необходимо иметь при себе правоустанавливающие документы на движимое и недвижимое имущество (при наличии);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при временном выбытии гражданина из стационарной организации социального обслуживания в связи с ухудшением состояния здоровья и </w:t>
      </w:r>
      <w:r w:rsidR="00721895" w:rsidRPr="00412A49">
        <w:rPr>
          <w:color w:val="auto"/>
          <w:sz w:val="28"/>
          <w:szCs w:val="28"/>
        </w:rPr>
        <w:lastRenderedPageBreak/>
        <w:t xml:space="preserve">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организации.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5. корректировку стандартов социальных в форме социального обслуживания на дому, в </w:t>
      </w:r>
      <w:proofErr w:type="spellStart"/>
      <w:r w:rsidR="00721895" w:rsidRPr="00412A49">
        <w:rPr>
          <w:color w:val="auto"/>
          <w:sz w:val="28"/>
          <w:szCs w:val="28"/>
        </w:rPr>
        <w:t>полустационарной</w:t>
      </w:r>
      <w:proofErr w:type="spellEnd"/>
      <w:r w:rsidR="00721895" w:rsidRPr="00412A49">
        <w:rPr>
          <w:color w:val="auto"/>
          <w:sz w:val="28"/>
          <w:szCs w:val="28"/>
        </w:rPr>
        <w:t xml:space="preserve"> и стационарной формах, срочных социальных услуг в части: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конкретизации описания социальной услуги;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возможности сокращения временных затрат на ее оказание;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</w:t>
      </w:r>
      <w:r w:rsidR="00721895" w:rsidRPr="00412A49">
        <w:rPr>
          <w:color w:val="auto"/>
          <w:sz w:val="28"/>
          <w:szCs w:val="28"/>
        </w:rPr>
        <w:t xml:space="preserve">уточнения периодичности предоставления услуг (следует отметить, что в предлагаемых стандартах увеличен объем предоставления социально-психологических, социально-педагогических услуг, необходимых во всех стадиях диагностического и реабилитационного процессов). </w:t>
      </w:r>
    </w:p>
    <w:p w:rsidR="00721895" w:rsidRPr="00412A49" w:rsidRDefault="00412A49" w:rsidP="00721895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 xml:space="preserve">          С</w:t>
      </w:r>
      <w:r w:rsidR="00721895" w:rsidRPr="00412A49">
        <w:rPr>
          <w:color w:val="auto"/>
          <w:sz w:val="28"/>
          <w:szCs w:val="28"/>
        </w:rPr>
        <w:t xml:space="preserve">тандартами утвержден максимальный объем предоставления социальных услуг, новая редакция стандартов вступает в силу с 1 января 2018 года, так как требуется внесение изменений в </w:t>
      </w:r>
      <w:proofErr w:type="spellStart"/>
      <w:r w:rsidR="00721895" w:rsidRPr="00412A49">
        <w:rPr>
          <w:color w:val="auto"/>
          <w:sz w:val="28"/>
          <w:szCs w:val="28"/>
        </w:rPr>
        <w:t>подушевые</w:t>
      </w:r>
      <w:proofErr w:type="spellEnd"/>
      <w:r w:rsidR="00721895" w:rsidRPr="00412A49">
        <w:rPr>
          <w:color w:val="auto"/>
          <w:sz w:val="28"/>
          <w:szCs w:val="28"/>
        </w:rPr>
        <w:t xml:space="preserve"> нормативы финансирования социальных услуг, а также тарифы на социальные услуги. </w:t>
      </w:r>
    </w:p>
    <w:p w:rsidR="00721895" w:rsidRDefault="00721895" w:rsidP="00412A49">
      <w:pPr>
        <w:pStyle w:val="Default"/>
        <w:jc w:val="both"/>
        <w:rPr>
          <w:color w:val="auto"/>
          <w:sz w:val="28"/>
          <w:szCs w:val="28"/>
        </w:rPr>
      </w:pPr>
      <w:r w:rsidRPr="00412A49">
        <w:rPr>
          <w:color w:val="auto"/>
          <w:sz w:val="28"/>
          <w:szCs w:val="28"/>
        </w:rPr>
        <w:t>Постановление Правительства автономного округа от 29 сентября 2017 года № 368-п позволит по</w:t>
      </w:r>
      <w:r w:rsidR="00412A49">
        <w:rPr>
          <w:color w:val="auto"/>
          <w:sz w:val="28"/>
          <w:szCs w:val="28"/>
        </w:rPr>
        <w:t xml:space="preserve">высить качество и эффективность </w:t>
      </w:r>
      <w:r>
        <w:rPr>
          <w:color w:val="auto"/>
          <w:sz w:val="28"/>
          <w:szCs w:val="28"/>
        </w:rPr>
        <w:t xml:space="preserve">социального обслуживания более 180 тысяч человек, обеспечит удобство в </w:t>
      </w:r>
      <w:proofErr w:type="gramStart"/>
      <w:r>
        <w:rPr>
          <w:color w:val="auto"/>
          <w:sz w:val="28"/>
          <w:szCs w:val="28"/>
        </w:rPr>
        <w:t>применении</w:t>
      </w:r>
      <w:proofErr w:type="gramEnd"/>
      <w:r>
        <w:rPr>
          <w:color w:val="auto"/>
          <w:sz w:val="28"/>
          <w:szCs w:val="28"/>
        </w:rPr>
        <w:t xml:space="preserve"> как для граждан, так и для поставщиков социальных услуг. </w:t>
      </w:r>
    </w:p>
    <w:p w:rsidR="00412A49" w:rsidRDefault="00412A49">
      <w:pPr>
        <w:pStyle w:val="Default"/>
        <w:jc w:val="both"/>
      </w:pPr>
    </w:p>
    <w:sectPr w:rsidR="00412A49" w:rsidSect="00721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895"/>
    <w:rsid w:val="00412A49"/>
    <w:rsid w:val="00721895"/>
    <w:rsid w:val="0073263F"/>
    <w:rsid w:val="00756085"/>
    <w:rsid w:val="00A817DE"/>
    <w:rsid w:val="00D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u972</dc:creator>
  <cp:lastModifiedBy>u1022</cp:lastModifiedBy>
  <cp:revision>2</cp:revision>
  <dcterms:created xsi:type="dcterms:W3CDTF">2017-10-24T08:37:00Z</dcterms:created>
  <dcterms:modified xsi:type="dcterms:W3CDTF">2017-10-24T08:37:00Z</dcterms:modified>
</cp:coreProperties>
</file>