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1C" w:rsidRDefault="00A847C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4.3pt;margin-top:449.4pt;width:90.7pt;height:0;z-index:-251658240;mso-position-horizontal-relative:page;mso-position-vertical-relative:page" filled="t" strokeweight="1.25pt">
            <v:path arrowok="f" fillok="t" o:connecttype="segments"/>
            <o:lock v:ext="edit" shapetype="f"/>
            <w10:wrap anchorx="page" anchory="page"/>
          </v:shape>
        </w:pict>
      </w:r>
    </w:p>
    <w:p w:rsidR="000B1B1C" w:rsidRDefault="00875977">
      <w:pPr>
        <w:pStyle w:val="30"/>
        <w:framePr w:w="4716" w:h="2644" w:hRule="exact" w:wrap="none" w:vAnchor="page" w:hAnchor="page" w:x="961" w:y="2833"/>
        <w:shd w:val="clear" w:color="auto" w:fill="auto"/>
        <w:spacing w:before="0" w:line="324" w:lineRule="exact"/>
      </w:pPr>
      <w:r>
        <w:t>СОГЛАСОВАНО</w:t>
      </w:r>
    </w:p>
    <w:p w:rsidR="000B1B1C" w:rsidRDefault="00875977">
      <w:pPr>
        <w:pStyle w:val="31"/>
        <w:framePr w:w="4716" w:h="2644" w:hRule="exact" w:wrap="none" w:vAnchor="page" w:hAnchor="page" w:x="961" w:y="2833"/>
        <w:shd w:val="clear" w:color="auto" w:fill="auto"/>
        <w:spacing w:after="367" w:line="324" w:lineRule="exact"/>
        <w:ind w:right="440"/>
      </w:pPr>
      <w:r>
        <w:t>Начальни</w:t>
      </w:r>
      <w:r w:rsidR="00952DCB">
        <w:t>к Управления социальной</w:t>
      </w:r>
      <w:r w:rsidR="00952DCB">
        <w:br/>
        <w:t>защиты населения по городу</w:t>
      </w:r>
      <w:r w:rsidR="00952DCB">
        <w:br/>
        <w:t xml:space="preserve">Сургуту и </w:t>
      </w:r>
      <w:proofErr w:type="spellStart"/>
      <w:r w:rsidR="00952DCB">
        <w:t>Сургу</w:t>
      </w:r>
      <w:r>
        <w:t>тскому</w:t>
      </w:r>
      <w:proofErr w:type="spellEnd"/>
      <w:r>
        <w:t xml:space="preserve"> району</w:t>
      </w:r>
    </w:p>
    <w:p w:rsidR="000B1B1C" w:rsidRDefault="00875977">
      <w:pPr>
        <w:pStyle w:val="31"/>
        <w:framePr w:w="4716" w:h="2644" w:hRule="exact" w:wrap="none" w:vAnchor="page" w:hAnchor="page" w:x="961" w:y="2833"/>
        <w:shd w:val="clear" w:color="auto" w:fill="auto"/>
        <w:spacing w:after="378" w:line="240" w:lineRule="exact"/>
        <w:ind w:left="2477"/>
      </w:pPr>
      <w:r>
        <w:t>/Е.И. Бондаренко/</w:t>
      </w:r>
    </w:p>
    <w:p w:rsidR="000B1B1C" w:rsidRDefault="00875977">
      <w:pPr>
        <w:pStyle w:val="31"/>
        <w:framePr w:w="4716" w:h="2644" w:hRule="exact" w:wrap="none" w:vAnchor="page" w:hAnchor="page" w:x="961" w:y="2833"/>
        <w:shd w:val="clear" w:color="auto" w:fill="auto"/>
        <w:spacing w:line="240" w:lineRule="exact"/>
        <w:ind w:left="2433"/>
      </w:pPr>
      <w:r>
        <w:t>2016</w:t>
      </w:r>
    </w:p>
    <w:p w:rsidR="000B1B1C" w:rsidRDefault="00875977" w:rsidP="00952DCB">
      <w:pPr>
        <w:pStyle w:val="30"/>
        <w:framePr w:w="9932" w:h="2514" w:hRule="exact" w:wrap="none" w:vAnchor="page" w:hAnchor="page" w:x="1261" w:y="2836"/>
        <w:shd w:val="clear" w:color="auto" w:fill="auto"/>
        <w:spacing w:before="0"/>
        <w:ind w:left="5048"/>
      </w:pPr>
      <w:r>
        <w:t>УТВЕРЖДАЮ</w:t>
      </w:r>
    </w:p>
    <w:p w:rsidR="000B1B1C" w:rsidRDefault="00875977" w:rsidP="00952DCB">
      <w:pPr>
        <w:pStyle w:val="31"/>
        <w:framePr w:w="9932" w:h="2514" w:hRule="exact" w:wrap="none" w:vAnchor="page" w:hAnchor="page" w:x="1261" w:y="2836"/>
        <w:shd w:val="clear" w:color="auto" w:fill="auto"/>
        <w:ind w:left="5048" w:right="20"/>
      </w:pPr>
      <w:r>
        <w:t>Директор бюджетного учреждения</w:t>
      </w:r>
      <w:r>
        <w:br/>
        <w:t>Ханты-Мансийского автономного</w:t>
      </w:r>
      <w:r>
        <w:br/>
        <w:t>округа - Югры «Комплексный центр</w:t>
      </w:r>
      <w:r>
        <w:br/>
        <w:t>социального обслуживания населения</w:t>
      </w:r>
    </w:p>
    <w:p w:rsidR="000B1B1C" w:rsidRDefault="00875977" w:rsidP="00952DCB">
      <w:pPr>
        <w:pStyle w:val="31"/>
        <w:framePr w:w="9932" w:h="2514" w:hRule="exact" w:wrap="none" w:vAnchor="page" w:hAnchor="page" w:x="1261" w:y="2836"/>
        <w:shd w:val="clear" w:color="auto" w:fill="auto"/>
        <w:ind w:left="5048" w:right="20"/>
      </w:pPr>
      <w:r>
        <w:t>. «Содействие»</w:t>
      </w:r>
    </w:p>
    <w:p w:rsidR="000B1B1C" w:rsidRDefault="00875977">
      <w:pPr>
        <w:pStyle w:val="30"/>
        <w:framePr w:w="9932" w:h="2675" w:hRule="exact" w:wrap="none" w:vAnchor="page" w:hAnchor="page" w:x="1018" w:y="6375"/>
        <w:shd w:val="clear" w:color="auto" w:fill="auto"/>
        <w:spacing w:before="0"/>
        <w:ind w:left="60"/>
      </w:pPr>
      <w:r>
        <w:t>СОГЛАСОВАНО</w:t>
      </w:r>
    </w:p>
    <w:p w:rsidR="000B1B1C" w:rsidRDefault="00875977">
      <w:pPr>
        <w:pStyle w:val="31"/>
        <w:framePr w:w="9932" w:h="2675" w:hRule="exact" w:wrap="none" w:vAnchor="page" w:hAnchor="page" w:x="1018" w:y="6375"/>
        <w:shd w:val="clear" w:color="auto" w:fill="auto"/>
        <w:tabs>
          <w:tab w:val="right" w:pos="4906"/>
        </w:tabs>
        <w:ind w:left="60" w:right="5065"/>
        <w:jc w:val="both"/>
      </w:pPr>
      <w:r>
        <w:t>Председатель первичной профсоюзной</w:t>
      </w:r>
      <w:r>
        <w:br/>
        <w:t>организации бюджетного учреждения</w:t>
      </w:r>
      <w:r>
        <w:br/>
        <w:t>Ханты-Мансийского</w:t>
      </w:r>
      <w:r>
        <w:tab/>
        <w:t>автономного</w:t>
      </w:r>
    </w:p>
    <w:p w:rsidR="000B1B1C" w:rsidRDefault="00875977">
      <w:pPr>
        <w:pStyle w:val="31"/>
        <w:framePr w:w="9932" w:h="2675" w:hRule="exact" w:wrap="none" w:vAnchor="page" w:hAnchor="page" w:x="1018" w:y="6375"/>
        <w:shd w:val="clear" w:color="auto" w:fill="auto"/>
        <w:ind w:left="60" w:right="5065"/>
        <w:jc w:val="both"/>
      </w:pPr>
      <w:r>
        <w:t>округа - Югры «Комплексный центр</w:t>
      </w:r>
      <w:r>
        <w:br/>
        <w:t>социального обслуживания населения</w:t>
      </w:r>
    </w:p>
    <w:p w:rsidR="000B1B1C" w:rsidRDefault="00875977">
      <w:pPr>
        <w:pStyle w:val="31"/>
        <w:framePr w:w="9932" w:h="2675" w:hRule="exact" w:wrap="none" w:vAnchor="page" w:hAnchor="page" w:x="1018" w:y="6375"/>
        <w:shd w:val="clear" w:color="auto" w:fill="auto"/>
        <w:ind w:left="60" w:right="8269"/>
        <w:jc w:val="both"/>
      </w:pPr>
      <w:proofErr w:type="gramStart"/>
      <w:r>
        <w:t>«Содействие))</w:t>
      </w:r>
      <w:proofErr w:type="gramEnd"/>
    </w:p>
    <w:p w:rsidR="000B1B1C" w:rsidRDefault="00875977">
      <w:pPr>
        <w:pStyle w:val="31"/>
        <w:framePr w:w="9932" w:h="2675" w:hRule="exact" w:wrap="none" w:vAnchor="page" w:hAnchor="page" w:x="1018" w:y="6375"/>
        <w:shd w:val="clear" w:color="auto" w:fill="auto"/>
        <w:ind w:left="2080"/>
      </w:pPr>
      <w:r>
        <w:t>/</w:t>
      </w:r>
      <w:proofErr w:type="spellStart"/>
      <w:r>
        <w:t>А.Т.Белова</w:t>
      </w:r>
      <w:proofErr w:type="spellEnd"/>
      <w:r>
        <w:t>/</w:t>
      </w:r>
    </w:p>
    <w:p w:rsidR="000B1B1C" w:rsidRDefault="00875977">
      <w:pPr>
        <w:pStyle w:val="31"/>
        <w:framePr w:wrap="none" w:vAnchor="page" w:hAnchor="page" w:x="1018" w:y="5213"/>
        <w:shd w:val="clear" w:color="auto" w:fill="auto"/>
        <w:spacing w:line="240" w:lineRule="exact"/>
        <w:ind w:left="7488"/>
      </w:pPr>
      <w:r>
        <w:t>Е.В. Соколова/</w:t>
      </w:r>
    </w:p>
    <w:p w:rsidR="00594F19" w:rsidRDefault="00875977">
      <w:pPr>
        <w:pStyle w:val="23"/>
        <w:framePr w:w="9979" w:h="4237" w:hRule="exact" w:wrap="none" w:vAnchor="page" w:hAnchor="page" w:x="1004" w:y="10202"/>
        <w:shd w:val="clear" w:color="auto" w:fill="auto"/>
        <w:spacing w:before="0" w:after="0"/>
        <w:ind w:left="360" w:right="120" w:firstLine="4060"/>
      </w:pPr>
      <w:r>
        <w:t xml:space="preserve">ПОЛОЖЕНИЕ </w:t>
      </w:r>
    </w:p>
    <w:p w:rsidR="000B1B1C" w:rsidRDefault="00875977" w:rsidP="00594F19">
      <w:pPr>
        <w:pStyle w:val="23"/>
        <w:framePr w:w="9979" w:h="4237" w:hRule="exact" w:wrap="none" w:vAnchor="page" w:hAnchor="page" w:x="1004" w:y="10202"/>
        <w:shd w:val="clear" w:color="auto" w:fill="auto"/>
        <w:spacing w:before="0" w:after="0"/>
        <w:ind w:left="360" w:right="120" w:firstLine="4060"/>
        <w:jc w:val="center"/>
      </w:pPr>
      <w:r>
        <w:t>о системе нормирования труда бюджетного учреждения Ханты-Мансийского автономного округа-Югры «Комплексный центр социального обслуживания населения «Содействие»</w:t>
      </w:r>
    </w:p>
    <w:p w:rsidR="00952DCB" w:rsidRDefault="00952DCB">
      <w:pPr>
        <w:pStyle w:val="23"/>
        <w:framePr w:w="9979" w:h="4237" w:hRule="exact" w:wrap="none" w:vAnchor="page" w:hAnchor="page" w:x="1004" w:y="10202"/>
        <w:shd w:val="clear" w:color="auto" w:fill="auto"/>
        <w:spacing w:before="0" w:after="0" w:line="637" w:lineRule="exact"/>
        <w:ind w:left="4420"/>
        <w:jc w:val="both"/>
      </w:pPr>
    </w:p>
    <w:p w:rsidR="000B1B1C" w:rsidRDefault="00875977">
      <w:pPr>
        <w:pStyle w:val="23"/>
        <w:framePr w:w="9979" w:h="4237" w:hRule="exact" w:wrap="none" w:vAnchor="page" w:hAnchor="page" w:x="1004" w:y="10202"/>
        <w:shd w:val="clear" w:color="auto" w:fill="auto"/>
        <w:spacing w:before="0" w:after="0" w:line="637" w:lineRule="exact"/>
        <w:ind w:left="4420"/>
        <w:jc w:val="both"/>
      </w:pPr>
      <w:r>
        <w:t>1.</w:t>
      </w:r>
      <w:proofErr w:type="gramStart"/>
      <w:r>
        <w:t>Общие</w:t>
      </w:r>
      <w:proofErr w:type="gramEnd"/>
      <w:r>
        <w:t xml:space="preserve"> положение</w:t>
      </w:r>
    </w:p>
    <w:p w:rsidR="000B1B1C" w:rsidRDefault="00875977">
      <w:pPr>
        <w:pStyle w:val="a6"/>
        <w:framePr w:w="9979" w:h="4237" w:hRule="exact" w:wrap="none" w:vAnchor="page" w:hAnchor="page" w:x="1004" w:y="10202"/>
        <w:shd w:val="clear" w:color="auto" w:fill="auto"/>
        <w:spacing w:after="0" w:line="637" w:lineRule="exact"/>
        <w:ind w:left="360"/>
        <w:jc w:val="both"/>
      </w:pPr>
      <w:r>
        <w:t xml:space="preserve">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0B1B1C" w:rsidRDefault="00875977">
      <w:pPr>
        <w:pStyle w:val="a6"/>
        <w:framePr w:w="9979" w:h="4237" w:hRule="exact" w:wrap="none" w:vAnchor="page" w:hAnchor="page" w:x="1004" w:y="10202"/>
        <w:numPr>
          <w:ilvl w:val="0"/>
          <w:numId w:val="1"/>
        </w:numPr>
        <w:shd w:val="clear" w:color="auto" w:fill="auto"/>
        <w:tabs>
          <w:tab w:val="left" w:pos="709"/>
        </w:tabs>
        <w:spacing w:after="14" w:line="240" w:lineRule="exact"/>
        <w:ind w:left="360"/>
        <w:jc w:val="both"/>
      </w:pPr>
      <w:r>
        <w:t>Трудовым кодексом Российской Федерации;</w:t>
      </w:r>
    </w:p>
    <w:p w:rsidR="000B1B1C" w:rsidRDefault="00875977">
      <w:pPr>
        <w:pStyle w:val="a6"/>
        <w:framePr w:w="9979" w:h="4237" w:hRule="exact" w:wrap="none" w:vAnchor="page" w:hAnchor="page" w:x="1004" w:y="10202"/>
        <w:numPr>
          <w:ilvl w:val="0"/>
          <w:numId w:val="1"/>
        </w:numPr>
        <w:shd w:val="clear" w:color="auto" w:fill="auto"/>
        <w:tabs>
          <w:tab w:val="left" w:pos="698"/>
        </w:tabs>
        <w:spacing w:after="18" w:line="240" w:lineRule="exact"/>
        <w:ind w:left="360"/>
        <w:jc w:val="both"/>
      </w:pPr>
      <w:r>
        <w:t>Постановлением Правительства Российской Федерации от 11 ноября 2002 г.</w:t>
      </w:r>
    </w:p>
    <w:p w:rsidR="000B1B1C" w:rsidRDefault="00875977">
      <w:pPr>
        <w:pStyle w:val="a6"/>
        <w:framePr w:w="9979" w:h="4237" w:hRule="exact" w:wrap="none" w:vAnchor="page" w:hAnchor="page" w:x="1004" w:y="10202"/>
        <w:shd w:val="clear" w:color="auto" w:fill="auto"/>
        <w:spacing w:after="0" w:line="240" w:lineRule="exact"/>
        <w:ind w:left="80"/>
      </w:pPr>
      <w:r>
        <w:t>№ 804 «О правилах разработки и утверждения типовых норм труда»;</w:t>
      </w:r>
    </w:p>
    <w:p w:rsidR="000B1B1C" w:rsidRDefault="00875977">
      <w:pPr>
        <w:pStyle w:val="a6"/>
        <w:framePr w:w="9979" w:h="1312" w:hRule="exact" w:wrap="none" w:vAnchor="page" w:hAnchor="page" w:x="1004" w:y="14463"/>
        <w:shd w:val="clear" w:color="auto" w:fill="auto"/>
        <w:tabs>
          <w:tab w:val="left" w:pos="820"/>
        </w:tabs>
        <w:spacing w:after="0" w:line="313" w:lineRule="exact"/>
        <w:ind w:left="240" w:firstLine="220"/>
        <w:jc w:val="both"/>
      </w:pPr>
      <w:proofErr w:type="gramStart"/>
      <w:r>
        <w:t>•</w:t>
      </w:r>
      <w:r>
        <w:tab/>
        <w:t>Постановлением Госкомтруда и Президиума ВЦСПС от 19 июня 1986 года № 226/П-6 «Положение об организации нормирования труда в народном хозяйстве)) (в части не противоречащей действующему законодательству);</w:t>
      </w:r>
      <w:proofErr w:type="gramEnd"/>
    </w:p>
    <w:p w:rsidR="000B1B1C" w:rsidRDefault="00875977">
      <w:pPr>
        <w:pStyle w:val="a6"/>
        <w:framePr w:w="9979" w:h="1312" w:hRule="exact" w:wrap="none" w:vAnchor="page" w:hAnchor="page" w:x="1004" w:y="14463"/>
        <w:numPr>
          <w:ilvl w:val="0"/>
          <w:numId w:val="2"/>
        </w:numPr>
        <w:shd w:val="clear" w:color="auto" w:fill="auto"/>
        <w:tabs>
          <w:tab w:val="left" w:pos="795"/>
        </w:tabs>
        <w:spacing w:after="0" w:line="240" w:lineRule="exact"/>
        <w:ind w:left="240" w:firstLine="220"/>
        <w:jc w:val="both"/>
      </w:pPr>
      <w:r>
        <w:t>Распоряжением Правительства Российской Федерации от 26 ноября 2012 г.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0B1B1C" w:rsidRDefault="00875977">
      <w:pPr>
        <w:pStyle w:val="10"/>
        <w:framePr w:w="9943" w:h="14575" w:hRule="exact" w:wrap="none" w:vAnchor="page" w:hAnchor="page" w:x="1006" w:y="1083"/>
        <w:shd w:val="clear" w:color="auto" w:fill="auto"/>
        <w:ind w:left="40" w:right="20"/>
      </w:pPr>
      <w:bookmarkStart w:id="1" w:name="bookmark0"/>
      <w:r>
        <w:lastRenderedPageBreak/>
        <w:t xml:space="preserve">№2190-р « О программе поэтапного совершенствования системы оплаты труда в </w:t>
      </w:r>
      <w:r>
        <w:rPr>
          <w:rStyle w:val="10pt"/>
        </w:rPr>
        <w:t xml:space="preserve">государственных (муниципальных) учреждениях на </w:t>
      </w:r>
      <w:r>
        <w:t xml:space="preserve">2012 - 2018 </w:t>
      </w:r>
      <w:r>
        <w:rPr>
          <w:rStyle w:val="10pt"/>
        </w:rPr>
        <w:t>годы»;</w:t>
      </w:r>
      <w:bookmarkEnd w:id="1"/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0"/>
          <w:numId w:val="3"/>
        </w:numPr>
        <w:shd w:val="clear" w:color="auto" w:fill="auto"/>
        <w:tabs>
          <w:tab w:val="left" w:pos="718"/>
        </w:tabs>
        <w:spacing w:line="324" w:lineRule="exact"/>
        <w:ind w:left="40" w:right="20" w:firstLine="380"/>
        <w:jc w:val="both"/>
      </w:pPr>
      <w:r>
        <w:t>Приказом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0"/>
          <w:numId w:val="3"/>
        </w:numPr>
        <w:shd w:val="clear" w:color="auto" w:fill="auto"/>
        <w:tabs>
          <w:tab w:val="left" w:pos="718"/>
        </w:tabs>
        <w:spacing w:line="324" w:lineRule="exact"/>
        <w:ind w:left="40" w:firstLine="380"/>
        <w:jc w:val="both"/>
      </w:pPr>
      <w:r>
        <w:t>Приказом Министерства труда и социальной защиты РФ от 30 сентября</w:t>
      </w:r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tabs>
          <w:tab w:val="left" w:pos="2056"/>
        </w:tabs>
        <w:spacing w:line="324" w:lineRule="exact"/>
        <w:ind w:left="40"/>
        <w:jc w:val="both"/>
      </w:pPr>
      <w:r>
        <w:t>2013 г. №</w:t>
      </w:r>
      <w:r>
        <w:tab/>
        <w:t xml:space="preserve">504 "Об утверждении методических рекомендаций </w:t>
      </w:r>
      <w:proofErr w:type="gramStart"/>
      <w:r>
        <w:t>для</w:t>
      </w:r>
      <w:proofErr w:type="gramEnd"/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spacing w:after="367" w:line="324" w:lineRule="exact"/>
        <w:ind w:left="40" w:right="20"/>
        <w:jc w:val="both"/>
      </w:pPr>
      <w:r>
        <w:t>государственных (муниципальных) учреждений по разработке систем нормирования труда".</w:t>
      </w:r>
    </w:p>
    <w:p w:rsidR="000B1B1C" w:rsidRDefault="00875977">
      <w:pPr>
        <w:pStyle w:val="33"/>
        <w:framePr w:w="9943" w:h="14575" w:hRule="exact" w:wrap="none" w:vAnchor="page" w:hAnchor="page" w:x="1006" w:y="1083"/>
        <w:shd w:val="clear" w:color="auto" w:fill="auto"/>
        <w:spacing w:before="0" w:after="243" w:line="240" w:lineRule="exact"/>
        <w:ind w:left="3760" w:firstLine="0"/>
      </w:pPr>
      <w:bookmarkStart w:id="2" w:name="bookmark1"/>
      <w:r>
        <w:t>2. Область применения</w:t>
      </w:r>
      <w:bookmarkEnd w:id="2"/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ind w:left="40" w:right="20" w:firstLine="800"/>
        <w:jc w:val="both"/>
      </w:pPr>
      <w:r>
        <w:t>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 БУ ХМАО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0"/>
          <w:numId w:val="4"/>
        </w:numPr>
        <w:shd w:val="clear" w:color="auto" w:fill="auto"/>
        <w:tabs>
          <w:tab w:val="left" w:pos="483"/>
        </w:tabs>
        <w:ind w:left="40" w:right="20"/>
        <w:jc w:val="both"/>
      </w:pPr>
      <w:r>
        <w:t>Югры «Комплексный центр социального обслуживания населения «Содействие».</w:t>
      </w:r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spacing w:after="364"/>
        <w:ind w:left="40" w:right="20" w:firstLine="800"/>
        <w:jc w:val="both"/>
      </w:pPr>
      <w:r>
        <w:t>Настоящее Положение вводится в действие для применения в БУ ХМАО - Югры «Комплексный центр социального обслуживания населения «Содействие» (далее по тексту - учреждение).</w:t>
      </w:r>
    </w:p>
    <w:p w:rsidR="000B1B1C" w:rsidRDefault="00875977">
      <w:pPr>
        <w:pStyle w:val="33"/>
        <w:framePr w:w="9943" w:h="14575" w:hRule="exact" w:wrap="none" w:vAnchor="page" w:hAnchor="page" w:x="1006" w:y="1083"/>
        <w:numPr>
          <w:ilvl w:val="0"/>
          <w:numId w:val="5"/>
        </w:numPr>
        <w:shd w:val="clear" w:color="auto" w:fill="auto"/>
        <w:tabs>
          <w:tab w:val="left" w:pos="4044"/>
        </w:tabs>
        <w:spacing w:before="0" w:after="250" w:line="240" w:lineRule="exact"/>
        <w:ind w:left="3760" w:firstLine="0"/>
      </w:pPr>
      <w:bookmarkStart w:id="3" w:name="bookmark2"/>
      <w:r>
        <w:t>Термины и определения</w:t>
      </w:r>
      <w:bookmarkEnd w:id="3"/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ind w:left="40" w:right="20" w:firstLine="800"/>
        <w:jc w:val="both"/>
      </w:pPr>
      <w:r>
        <w:t>В настоящем документе применяются следующие термины с соответствующими определениями: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1"/>
          <w:numId w:val="5"/>
        </w:numPr>
        <w:shd w:val="clear" w:color="auto" w:fill="auto"/>
        <w:tabs>
          <w:tab w:val="left" w:pos="1590"/>
        </w:tabs>
        <w:ind w:left="40" w:right="20" w:firstLine="800"/>
        <w:jc w:val="both"/>
      </w:pPr>
      <w:r>
        <w:rPr>
          <w:rStyle w:val="0pt1"/>
        </w:rPr>
        <w:t xml:space="preserve">Апробация: </w:t>
      </w:r>
      <w: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>
        <w:t>реальным</w:t>
      </w:r>
      <w:proofErr w:type="gramEnd"/>
      <w:r>
        <w:t xml:space="preserve"> (фактическим) и результативность учреждения.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1"/>
          <w:numId w:val="5"/>
        </w:numPr>
        <w:shd w:val="clear" w:color="auto" w:fill="auto"/>
        <w:tabs>
          <w:tab w:val="left" w:pos="1590"/>
          <w:tab w:val="left" w:pos="5243"/>
        </w:tabs>
        <w:spacing w:line="317" w:lineRule="exact"/>
        <w:ind w:left="40" w:firstLine="800"/>
        <w:jc w:val="both"/>
      </w:pPr>
      <w:r>
        <w:rPr>
          <w:rStyle w:val="0pt1"/>
        </w:rPr>
        <w:t>Аттестованные нормы:</w:t>
      </w:r>
      <w:r>
        <w:rPr>
          <w:rStyle w:val="0pt1"/>
        </w:rPr>
        <w:tab/>
      </w:r>
      <w:r>
        <w:t>технически обоснованные нормы,</w:t>
      </w:r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spacing w:line="317" w:lineRule="exact"/>
        <w:ind w:left="40" w:right="20"/>
        <w:jc w:val="both"/>
      </w:pPr>
      <w:r>
        <w:t>соответствующие достигнутому уровню техники и технологии, организации производства и труда.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1"/>
          <w:numId w:val="5"/>
        </w:numPr>
        <w:shd w:val="clear" w:color="auto" w:fill="auto"/>
        <w:tabs>
          <w:tab w:val="left" w:pos="1590"/>
          <w:tab w:val="left" w:pos="4703"/>
        </w:tabs>
        <w:ind w:left="40" w:firstLine="800"/>
        <w:jc w:val="both"/>
      </w:pPr>
      <w:r>
        <w:rPr>
          <w:rStyle w:val="0pt1"/>
        </w:rPr>
        <w:t>Временные нормы:</w:t>
      </w:r>
      <w:r>
        <w:rPr>
          <w:rStyle w:val="0pt1"/>
        </w:rPr>
        <w:tab/>
      </w:r>
      <w:r>
        <w:t>нормы на повторяющиеся операции,</w:t>
      </w:r>
    </w:p>
    <w:p w:rsidR="000B1B1C" w:rsidRDefault="00875977">
      <w:pPr>
        <w:pStyle w:val="31"/>
        <w:framePr w:w="9943" w:h="14575" w:hRule="exact" w:wrap="none" w:vAnchor="page" w:hAnchor="page" w:x="1006" w:y="1083"/>
        <w:shd w:val="clear" w:color="auto" w:fill="auto"/>
        <w:ind w:left="40" w:right="20"/>
        <w:jc w:val="both"/>
      </w:pPr>
      <w:r>
        <w:t>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1"/>
          <w:numId w:val="5"/>
        </w:numPr>
        <w:shd w:val="clear" w:color="auto" w:fill="auto"/>
        <w:tabs>
          <w:tab w:val="left" w:pos="1590"/>
        </w:tabs>
        <w:ind w:left="40" w:right="20" w:firstLine="800"/>
        <w:jc w:val="both"/>
      </w:pPr>
      <w:r>
        <w:rPr>
          <w:rStyle w:val="0pt1"/>
        </w:rPr>
        <w:t xml:space="preserve">Замена и пересмотр норм труда: </w:t>
      </w:r>
      <w:r>
        <w:t>необходимый и закономерный процесс, требующий соответствующей организации контроля на уровне учреждения и его подразделений. Проводится с целью повышения эффективности использования трудового потенциала работников, изыскать резервы, учесть любые возможности для повышения эффективности.</w:t>
      </w:r>
    </w:p>
    <w:p w:rsidR="000B1B1C" w:rsidRDefault="00875977">
      <w:pPr>
        <w:pStyle w:val="31"/>
        <w:framePr w:w="9943" w:h="14575" w:hRule="exact" w:wrap="none" w:vAnchor="page" w:hAnchor="page" w:x="1006" w:y="1083"/>
        <w:numPr>
          <w:ilvl w:val="1"/>
          <w:numId w:val="5"/>
        </w:numPr>
        <w:shd w:val="clear" w:color="auto" w:fill="auto"/>
        <w:tabs>
          <w:tab w:val="left" w:pos="1590"/>
          <w:tab w:val="left" w:pos="6578"/>
        </w:tabs>
        <w:ind w:left="40" w:firstLine="800"/>
        <w:jc w:val="both"/>
      </w:pPr>
      <w:r>
        <w:rPr>
          <w:rStyle w:val="0pt1"/>
        </w:rPr>
        <w:t>Напряжённость нормы труда:</w:t>
      </w:r>
      <w:r>
        <w:rPr>
          <w:rStyle w:val="0pt1"/>
        </w:rPr>
        <w:tab/>
      </w:r>
      <w:r>
        <w:t>относительная величина,</w:t>
      </w:r>
    </w:p>
    <w:p w:rsidR="000B1B1C" w:rsidRDefault="00875977">
      <w:pPr>
        <w:pStyle w:val="a9"/>
        <w:framePr w:wrap="none" w:vAnchor="page" w:hAnchor="page" w:x="10841" w:y="15813"/>
        <w:shd w:val="clear" w:color="auto" w:fill="auto"/>
        <w:spacing w:line="190" w:lineRule="exact"/>
        <w:ind w:left="20"/>
      </w:pPr>
      <w:r>
        <w:t>2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58" w:h="14496" w:hRule="exact" w:wrap="none" w:vAnchor="page" w:hAnchor="page" w:x="1006" w:y="846"/>
        <w:shd w:val="clear" w:color="auto" w:fill="auto"/>
        <w:tabs>
          <w:tab w:val="left" w:pos="790"/>
          <w:tab w:val="left" w:pos="5778"/>
        </w:tabs>
        <w:spacing w:line="317" w:lineRule="exact"/>
        <w:ind w:left="40"/>
        <w:jc w:val="both"/>
      </w:pPr>
      <w:proofErr w:type="gramStart"/>
      <w:r>
        <w:lastRenderedPageBreak/>
        <w:t>определяющая</w:t>
      </w:r>
      <w:proofErr w:type="gramEnd"/>
      <w:r>
        <w:t xml:space="preserve">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spacing w:line="342" w:lineRule="exact"/>
        <w:ind w:left="20" w:right="40" w:firstLine="840"/>
        <w:jc w:val="both"/>
      </w:pPr>
      <w:r>
        <w:rPr>
          <w:rStyle w:val="0pt1"/>
        </w:rPr>
        <w:t xml:space="preserve">Норма времени обслуживания: </w:t>
      </w:r>
      <w:r>
        <w:t>величина затрат рабочего времени, установленная для выполнения единицы работ, оказания услуг в определённых организационно - технических условиях.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ind w:left="20" w:right="40" w:firstLine="840"/>
        <w:jc w:val="both"/>
      </w:pPr>
      <w:r>
        <w:rPr>
          <w:rStyle w:val="0pt1"/>
        </w:rPr>
        <w:t xml:space="preserve">Норма затрат труда: </w:t>
      </w:r>
      <w:r>
        <w:t xml:space="preserve">количество труда, которое необходимо затратить на качественное оказание услуг в определённых </w:t>
      </w:r>
      <w:proofErr w:type="spellStart"/>
      <w:r>
        <w:t>организационно</w:t>
      </w:r>
      <w:r>
        <w:softHyphen/>
        <w:t>технических</w:t>
      </w:r>
      <w:proofErr w:type="spellEnd"/>
      <w:r>
        <w:t xml:space="preserve"> условиях.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ind w:left="20" w:right="40" w:firstLine="840"/>
        <w:jc w:val="both"/>
      </w:pPr>
      <w:r>
        <w:rPr>
          <w:rStyle w:val="0pt1"/>
        </w:rPr>
        <w:t xml:space="preserve">Норма обслуживания: </w:t>
      </w:r>
      <w: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  <w:tab w:val="left" w:pos="4705"/>
        </w:tabs>
        <w:ind w:left="20" w:firstLine="840"/>
        <w:jc w:val="both"/>
      </w:pPr>
      <w:r>
        <w:rPr>
          <w:rStyle w:val="0pt1"/>
        </w:rPr>
        <w:t>Норма численности:</w:t>
      </w:r>
      <w:r>
        <w:rPr>
          <w:rStyle w:val="0pt1"/>
        </w:rPr>
        <w:tab/>
      </w:r>
      <w:r>
        <w:t>установленная численность работников</w:t>
      </w:r>
    </w:p>
    <w:p w:rsidR="000B1B1C" w:rsidRDefault="00875977">
      <w:pPr>
        <w:pStyle w:val="31"/>
        <w:framePr w:w="9958" w:h="14496" w:hRule="exact" w:wrap="none" w:vAnchor="page" w:hAnchor="page" w:x="1006" w:y="846"/>
        <w:shd w:val="clear" w:color="auto" w:fill="auto"/>
        <w:ind w:left="20" w:right="40"/>
        <w:jc w:val="both"/>
      </w:pPr>
      <w:r>
        <w:t xml:space="preserve">определённого профессионально - квалификационного состава, </w:t>
      </w:r>
      <w:proofErr w:type="gramStart"/>
      <w:r>
        <w:t>необходимая</w:t>
      </w:r>
      <w:proofErr w:type="gramEnd"/>
      <w:r>
        <w:t xml:space="preserve"> для выполнения конкретных функций, оказания услуг, выполнения определённого объёма работ в определённых организационно - технических условиях.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772"/>
        </w:tabs>
        <w:ind w:left="20" w:right="40" w:firstLine="840"/>
        <w:jc w:val="both"/>
      </w:pPr>
      <w:r>
        <w:rPr>
          <w:rStyle w:val="0pt1"/>
        </w:rPr>
        <w:t xml:space="preserve">Нормированное задание: </w:t>
      </w:r>
      <w:r>
        <w:t xml:space="preserve">установленный на основе указанных выше видов норм затрат труда объём работ/услуг,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Нормированные задания в отличие от норм затрат труда устанавливаются только для конкретного рабочего места и с учётом только ему присущих особенностей и возможностей </w:t>
      </w:r>
      <w:proofErr w:type="gramStart"/>
      <w:r>
        <w:t>мобилизации резервов повышения эффективности труда</w:t>
      </w:r>
      <w:proofErr w:type="gramEnd"/>
      <w:r>
        <w:t>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772"/>
          <w:tab w:val="left" w:pos="4964"/>
        </w:tabs>
        <w:ind w:left="20" w:firstLine="840"/>
        <w:jc w:val="both"/>
      </w:pPr>
      <w:r>
        <w:rPr>
          <w:rStyle w:val="0pt1"/>
        </w:rPr>
        <w:t>Отраслевые нормы:</w:t>
      </w:r>
      <w:r>
        <w:rPr>
          <w:rStyle w:val="0pt1"/>
        </w:rPr>
        <w:tab/>
      </w:r>
      <w:r>
        <w:t>нормативные материалы по труду,</w:t>
      </w:r>
    </w:p>
    <w:p w:rsidR="000B1B1C" w:rsidRDefault="00875977">
      <w:pPr>
        <w:pStyle w:val="31"/>
        <w:framePr w:w="9958" w:h="14496" w:hRule="exact" w:wrap="none" w:vAnchor="page" w:hAnchor="page" w:x="1006" w:y="846"/>
        <w:shd w:val="clear" w:color="auto" w:fill="auto"/>
        <w:ind w:left="20" w:right="40"/>
        <w:jc w:val="both"/>
      </w:pPr>
      <w:r>
        <w:t>предназначенные для нормирования труда на работах, выполняемых в учреждениях одной отрасли экономики (здравоохранение, образование и т.п.).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ind w:left="20" w:right="40" w:firstLine="840"/>
        <w:jc w:val="both"/>
      </w:pPr>
      <w:r>
        <w:rPr>
          <w:rStyle w:val="0pt1"/>
        </w:rPr>
        <w:t xml:space="preserve">Ошибочно установленные нормы (ошибочные): </w:t>
      </w:r>
      <w:r>
        <w:t>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0B1B1C" w:rsidRDefault="00875977">
      <w:pPr>
        <w:pStyle w:val="31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ind w:left="20" w:right="40" w:firstLine="840"/>
        <w:jc w:val="both"/>
      </w:pPr>
      <w:r>
        <w:rPr>
          <w:rStyle w:val="0pt1"/>
        </w:rPr>
        <w:t xml:space="preserve">Разовые нормы: </w:t>
      </w:r>
      <w: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0B1B1C" w:rsidRDefault="00875977">
      <w:pPr>
        <w:pStyle w:val="30"/>
        <w:framePr w:w="9958" w:h="14496" w:hRule="exact" w:wrap="none" w:vAnchor="page" w:hAnchor="page" w:x="1006" w:y="846"/>
        <w:numPr>
          <w:ilvl w:val="1"/>
          <w:numId w:val="5"/>
        </w:numPr>
        <w:shd w:val="clear" w:color="auto" w:fill="auto"/>
        <w:tabs>
          <w:tab w:val="left" w:pos="1523"/>
        </w:tabs>
        <w:spacing w:before="0"/>
        <w:ind w:left="20" w:firstLine="840"/>
        <w:jc w:val="both"/>
      </w:pPr>
      <w:r>
        <w:t xml:space="preserve">Технически обоснованная норма труда: </w:t>
      </w:r>
      <w:r>
        <w:rPr>
          <w:rStyle w:val="30pt0"/>
        </w:rPr>
        <w:t>норма, установленная</w:t>
      </w:r>
    </w:p>
    <w:p w:rsidR="000B1B1C" w:rsidRDefault="00875977">
      <w:pPr>
        <w:pStyle w:val="31"/>
        <w:framePr w:w="9958" w:h="301" w:hRule="exact" w:wrap="none" w:vAnchor="page" w:hAnchor="page" w:x="1006" w:y="15508"/>
        <w:shd w:val="clear" w:color="auto" w:fill="auto"/>
        <w:spacing w:line="240" w:lineRule="exact"/>
        <w:ind w:right="40"/>
        <w:jc w:val="right"/>
      </w:pPr>
      <w:r>
        <w:t>з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10"/>
        <w:framePr w:w="9947" w:h="14424" w:hRule="exact" w:wrap="none" w:vAnchor="page" w:hAnchor="page" w:x="1009" w:y="1076"/>
        <w:shd w:val="clear" w:color="auto" w:fill="auto"/>
        <w:ind w:left="20" w:right="40"/>
      </w:pPr>
      <w:bookmarkStart w:id="4" w:name="bookmark3"/>
      <w:r>
        <w:lastRenderedPageBreak/>
        <w:t xml:space="preserve">аналитическим методом нормирования и </w:t>
      </w:r>
      <w:proofErr w:type="gramStart"/>
      <w:r>
        <w:t>предусматривающая</w:t>
      </w:r>
      <w:proofErr w:type="gramEnd"/>
      <w:r>
        <w:t xml:space="preserve"> наиболее полное и </w:t>
      </w:r>
      <w:r>
        <w:rPr>
          <w:rStyle w:val="10pt"/>
        </w:rPr>
        <w:t>эффективное использование рабочего времени.</w:t>
      </w:r>
      <w:bookmarkEnd w:id="4"/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538"/>
        </w:tabs>
        <w:spacing w:line="324" w:lineRule="exact"/>
        <w:ind w:left="20" w:right="40" w:firstLine="760"/>
        <w:jc w:val="both"/>
      </w:pPr>
      <w:r>
        <w:rPr>
          <w:rStyle w:val="0pt1"/>
        </w:rPr>
        <w:t xml:space="preserve">Устаревшие нормы: </w:t>
      </w:r>
      <w: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538"/>
        </w:tabs>
        <w:ind w:left="20" w:right="40" w:firstLine="760"/>
        <w:jc w:val="both"/>
      </w:pPr>
      <w:r>
        <w:rPr>
          <w:rStyle w:val="0pt1"/>
        </w:rPr>
        <w:t xml:space="preserve">Межотраслевые нормы труда: </w:t>
      </w:r>
      <w: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</w:t>
      </w:r>
      <w:r w:rsidR="00952DCB">
        <w:t xml:space="preserve"> </w:t>
      </w:r>
      <w:r>
        <w:softHyphen/>
        <w:t>технических условиях в различных отраслях экономики.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538"/>
          <w:tab w:val="left" w:pos="5168"/>
        </w:tabs>
        <w:ind w:left="20" w:firstLine="760"/>
        <w:jc w:val="both"/>
      </w:pPr>
      <w:r>
        <w:rPr>
          <w:rStyle w:val="0pt1"/>
        </w:rPr>
        <w:t>Местные нормы труда:</w:t>
      </w:r>
      <w:r>
        <w:rPr>
          <w:rStyle w:val="0pt1"/>
        </w:rPr>
        <w:tab/>
      </w:r>
      <w:r>
        <w:t>нормативные материалы по труду,</w:t>
      </w:r>
    </w:p>
    <w:p w:rsidR="000B1B1C" w:rsidRDefault="00875977">
      <w:pPr>
        <w:pStyle w:val="31"/>
        <w:framePr w:w="9947" w:h="14424" w:hRule="exact" w:wrap="none" w:vAnchor="page" w:hAnchor="page" w:x="1009" w:y="1076"/>
        <w:shd w:val="clear" w:color="auto" w:fill="auto"/>
        <w:ind w:left="20"/>
        <w:jc w:val="both"/>
      </w:pPr>
      <w:proofErr w:type="gramStart"/>
      <w:r>
        <w:t>разработанные</w:t>
      </w:r>
      <w:proofErr w:type="gramEnd"/>
      <w:r>
        <w:t xml:space="preserve"> и утверждённые в учреждении.</w:t>
      </w:r>
    </w:p>
    <w:p w:rsidR="000B1B1C" w:rsidRDefault="00875977">
      <w:pPr>
        <w:pStyle w:val="31"/>
        <w:framePr w:w="9947" w:h="14424" w:hRule="exact" w:wrap="none" w:vAnchor="page" w:hAnchor="page" w:x="1009" w:y="1076"/>
        <w:shd w:val="clear" w:color="auto" w:fill="auto"/>
        <w:spacing w:after="244"/>
        <w:ind w:left="20" w:right="40" w:firstLine="760"/>
        <w:jc w:val="both"/>
      </w:pPr>
      <w:r>
        <w:rPr>
          <w:rStyle w:val="0pt1"/>
        </w:rPr>
        <w:t xml:space="preserve">Примечание: </w:t>
      </w:r>
      <w:r>
        <w:t>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0B1B1C" w:rsidRDefault="00875977">
      <w:pPr>
        <w:pStyle w:val="33"/>
        <w:framePr w:w="9947" w:h="14424" w:hRule="exact" w:wrap="none" w:vAnchor="page" w:hAnchor="page" w:x="1009" w:y="1076"/>
        <w:numPr>
          <w:ilvl w:val="0"/>
          <w:numId w:val="5"/>
        </w:numPr>
        <w:shd w:val="clear" w:color="auto" w:fill="auto"/>
        <w:tabs>
          <w:tab w:val="left" w:pos="1538"/>
        </w:tabs>
        <w:spacing w:before="0" w:after="254" w:line="240" w:lineRule="exact"/>
        <w:ind w:left="1320" w:firstLine="0"/>
      </w:pPr>
      <w:bookmarkStart w:id="5" w:name="bookmark4"/>
      <w:r>
        <w:t>Основные цели и задачи нормирования труда в учреждении.</w:t>
      </w:r>
      <w:bookmarkEnd w:id="5"/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538"/>
        </w:tabs>
        <w:ind w:left="20" w:right="40" w:firstLine="760"/>
        <w:jc w:val="both"/>
      </w:pPr>
      <w: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538"/>
        </w:tabs>
        <w:ind w:left="20" w:right="40" w:firstLine="760"/>
        <w:jc w:val="both"/>
      </w:pPr>
      <w:r>
        <w:t>Цель нормирования труда в учреждении - создание системы нормирования труда, позволяющей: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>совершенствовать организацию производства и труда с позиции минимизации трудовых затрат;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firstLine="760"/>
        <w:jc w:val="both"/>
      </w:pPr>
      <w:r>
        <w:t>планомерно снижать трудоёмкость работ, услуг;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 xml:space="preserve">рассчитывать и планировать численность работников по рабочим местам и </w:t>
      </w:r>
      <w:proofErr w:type="gramStart"/>
      <w:r>
        <w:t>подразделениям</w:t>
      </w:r>
      <w:proofErr w:type="gramEnd"/>
      <w:r>
        <w:t xml:space="preserve"> исходя из плановых показателей;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стимулирования.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1"/>
          <w:numId w:val="5"/>
        </w:numPr>
        <w:shd w:val="clear" w:color="auto" w:fill="auto"/>
        <w:tabs>
          <w:tab w:val="left" w:pos="1345"/>
        </w:tabs>
        <w:ind w:left="20" w:firstLine="760"/>
        <w:jc w:val="both"/>
      </w:pPr>
      <w:r>
        <w:t>Основными задачами нормирования труда в учреждении являются: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firstLine="760"/>
        <w:jc w:val="both"/>
      </w:pPr>
      <w:r>
        <w:t>разработка системы нормирования труда;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>разработка мер по систематическому совершенствованию нормирования труда;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firstLine="760"/>
        <w:jc w:val="both"/>
      </w:pPr>
      <w:r>
        <w:t>анализ и определение оптимальных затрат труда на все работы и услуги;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0B1B1C" w:rsidRDefault="00875977">
      <w:pPr>
        <w:pStyle w:val="31"/>
        <w:framePr w:w="9947" w:h="14424" w:hRule="exact" w:wrap="none" w:vAnchor="page" w:hAnchor="page" w:x="1009" w:y="1076"/>
        <w:numPr>
          <w:ilvl w:val="0"/>
          <w:numId w:val="4"/>
        </w:numPr>
        <w:shd w:val="clear" w:color="auto" w:fill="auto"/>
        <w:tabs>
          <w:tab w:val="left" w:pos="891"/>
        </w:tabs>
        <w:ind w:left="20" w:right="40" w:firstLine="760"/>
        <w:jc w:val="both"/>
      </w:pPr>
      <w:r>
        <w:t>разработка укрупнённых и комплексных норм затрат труда на законченный объем работ, услуг;</w:t>
      </w:r>
    </w:p>
    <w:p w:rsidR="000B1B1C" w:rsidRDefault="00875977">
      <w:pPr>
        <w:pStyle w:val="a9"/>
        <w:framePr w:wrap="none" w:vAnchor="page" w:hAnchor="page" w:x="10834" w:y="15813"/>
        <w:shd w:val="clear" w:color="auto" w:fill="auto"/>
        <w:spacing w:line="190" w:lineRule="exact"/>
        <w:ind w:left="40"/>
      </w:pPr>
      <w:r>
        <w:t>4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line="317" w:lineRule="exact"/>
        <w:ind w:left="20" w:right="40" w:firstLine="720"/>
        <w:jc w:val="both"/>
      </w:pPr>
      <w:r>
        <w:lastRenderedPageBreak/>
        <w:t>повышение качества разрабатываемых нормативных материалов и уровня их обоснования;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line="313" w:lineRule="exact"/>
        <w:ind w:left="20" w:right="40" w:firstLine="720"/>
        <w:jc w:val="both"/>
      </w:pPr>
      <w: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t>контроля за</w:t>
      </w:r>
      <w:proofErr w:type="gramEnd"/>
      <w:r>
        <w:t xml:space="preserve"> их правильным применением;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line="335" w:lineRule="exact"/>
        <w:ind w:left="20" w:right="40" w:firstLine="720"/>
        <w:jc w:val="both"/>
      </w:pPr>
      <w: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ind w:left="20" w:right="40" w:firstLine="720"/>
        <w:jc w:val="both"/>
      </w:pPr>
      <w: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ind w:left="20" w:right="40" w:firstLine="720"/>
        <w:jc w:val="both"/>
      </w:pPr>
      <w: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1120"/>
      </w:pPr>
      <w: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1120"/>
      </w:pPr>
      <w:r>
        <w:t>расчёт нормы численности работников, необходимого для выполнения планируемого объёма работ, услуг;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1120"/>
      </w:pPr>
      <w:r>
        <w:t>обоснование форм и видов премирования работников за количественные и качественные результаты труда.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1"/>
          <w:numId w:val="5"/>
        </w:numPr>
        <w:shd w:val="clear" w:color="auto" w:fill="auto"/>
        <w:tabs>
          <w:tab w:val="left" w:pos="2850"/>
          <w:tab w:val="left" w:pos="2850"/>
        </w:tabs>
        <w:ind w:left="20" w:firstLine="720"/>
        <w:jc w:val="both"/>
      </w:pPr>
      <w:r>
        <w:t>Развитие</w:t>
      </w:r>
      <w:r>
        <w:tab/>
        <w:t>нормирования труда должно способствовать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spacing w:after="304"/>
        <w:ind w:left="20" w:right="40"/>
        <w:jc w:val="both"/>
      </w:pPr>
      <w:r>
        <w:t>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0B1B1C" w:rsidRDefault="00875977">
      <w:pPr>
        <w:pStyle w:val="33"/>
        <w:framePr w:w="9925" w:h="14545" w:hRule="exact" w:wrap="none" w:vAnchor="page" w:hAnchor="page" w:x="1018" w:y="1064"/>
        <w:numPr>
          <w:ilvl w:val="0"/>
          <w:numId w:val="5"/>
        </w:numPr>
        <w:shd w:val="clear" w:color="auto" w:fill="auto"/>
        <w:tabs>
          <w:tab w:val="left" w:pos="1784"/>
        </w:tabs>
        <w:spacing w:before="0" w:after="13" w:line="240" w:lineRule="exact"/>
        <w:ind w:left="1500" w:firstLine="0"/>
      </w:pPr>
      <w:bookmarkStart w:id="6" w:name="bookmark5"/>
      <w:r>
        <w:t xml:space="preserve">Нормативные материалы и нормы труда, применяемые </w:t>
      </w:r>
      <w:proofErr w:type="gramStart"/>
      <w:r>
        <w:t>в</w:t>
      </w:r>
      <w:bookmarkEnd w:id="6"/>
      <w:proofErr w:type="gramEnd"/>
    </w:p>
    <w:p w:rsidR="000B1B1C" w:rsidRDefault="00875977">
      <w:pPr>
        <w:pStyle w:val="33"/>
        <w:framePr w:w="9925" w:h="14545" w:hRule="exact" w:wrap="none" w:vAnchor="page" w:hAnchor="page" w:x="1018" w:y="1064"/>
        <w:shd w:val="clear" w:color="auto" w:fill="auto"/>
        <w:spacing w:before="0" w:after="328" w:line="240" w:lineRule="exact"/>
        <w:ind w:left="20" w:firstLine="0"/>
        <w:jc w:val="center"/>
      </w:pPr>
      <w:bookmarkStart w:id="7" w:name="bookmark6"/>
      <w:proofErr w:type="gramStart"/>
      <w:r>
        <w:t>учреждении</w:t>
      </w:r>
      <w:proofErr w:type="gramEnd"/>
      <w:r>
        <w:t>.</w:t>
      </w:r>
      <w:bookmarkEnd w:id="7"/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1"/>
          <w:numId w:val="5"/>
        </w:numPr>
        <w:shd w:val="clear" w:color="auto" w:fill="auto"/>
        <w:tabs>
          <w:tab w:val="left" w:pos="1426"/>
        </w:tabs>
        <w:spacing w:line="302" w:lineRule="exact"/>
        <w:ind w:left="20" w:right="40" w:firstLine="720"/>
        <w:jc w:val="both"/>
      </w:pPr>
      <w:r>
        <w:t>В учреждении применяются следующие основные нормативные материалы по нормированию труда: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after="67" w:line="240" w:lineRule="exact"/>
        <w:ind w:left="20" w:firstLine="720"/>
        <w:jc w:val="both"/>
      </w:pPr>
      <w:r>
        <w:t>методические рекомендации по разработке норм труда;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after="35" w:line="240" w:lineRule="exact"/>
        <w:ind w:left="20" w:firstLine="720"/>
        <w:jc w:val="both"/>
      </w:pPr>
      <w:r>
        <w:t>методические рекомендации по разработке системы нормирования труда;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spacing w:line="299" w:lineRule="exact"/>
        <w:ind w:left="20" w:right="40" w:firstLine="720"/>
        <w:jc w:val="both"/>
      </w:pPr>
      <w:r>
        <w:t xml:space="preserve">нормы труда (нормы, нормативы времени, численности, нормы выработки, </w:t>
      </w:r>
      <w:r>
        <w:rPr>
          <w:rStyle w:val="0pt2"/>
        </w:rPr>
        <w:t>обслуживания).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1"/>
          <w:numId w:val="5"/>
        </w:numPr>
        <w:shd w:val="clear" w:color="auto" w:fill="auto"/>
        <w:tabs>
          <w:tab w:val="left" w:pos="1426"/>
        </w:tabs>
        <w:ind w:left="20" w:right="40" w:firstLine="720"/>
        <w:jc w:val="both"/>
      </w:pPr>
      <w:r>
        <w:t>В учреждении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firstLine="720"/>
        <w:jc w:val="both"/>
      </w:pPr>
      <w:r>
        <w:t>Должности из штатного расписания разделены на группы:</w:t>
      </w:r>
    </w:p>
    <w:p w:rsidR="000B1B1C" w:rsidRDefault="00875977">
      <w:pPr>
        <w:pStyle w:val="31"/>
        <w:framePr w:w="9925" w:h="14545" w:hRule="exact" w:wrap="none" w:vAnchor="page" w:hAnchor="page" w:x="1018" w:y="1064"/>
        <w:numPr>
          <w:ilvl w:val="0"/>
          <w:numId w:val="4"/>
        </w:numPr>
        <w:shd w:val="clear" w:color="auto" w:fill="auto"/>
        <w:tabs>
          <w:tab w:val="left" w:pos="878"/>
        </w:tabs>
        <w:ind w:left="20" w:firstLine="720"/>
        <w:jc w:val="both"/>
      </w:pPr>
      <w:proofErr w:type="gramStart"/>
      <w:r>
        <w:t>межотраслевую</w:t>
      </w:r>
      <w:proofErr w:type="gramEnd"/>
      <w:r>
        <w:t>, отраслевую, вспомогательную (Приложение 1).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720"/>
        <w:jc w:val="both"/>
      </w:pPr>
      <w:r>
        <w:t>Для межотраслевой группы должностей нормы труда определяются - на основании межотраслевых типовых норм труда.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720"/>
        <w:jc w:val="both"/>
      </w:pPr>
      <w:r>
        <w:t>Для отраслевой группы должностей - на основании отраслевых норм труда для социального обеспечения, здравоохранения, образования, культуры.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720"/>
        <w:jc w:val="both"/>
      </w:pPr>
      <w:r>
        <w:t>Для группы вспомогательных должностей - на основании отраслевых норм труда для социального обеспечения.</w:t>
      </w:r>
    </w:p>
    <w:p w:rsidR="000B1B1C" w:rsidRDefault="00875977">
      <w:pPr>
        <w:pStyle w:val="31"/>
        <w:framePr w:w="9925" w:h="14545" w:hRule="exact" w:wrap="none" w:vAnchor="page" w:hAnchor="page" w:x="1018" w:y="1064"/>
        <w:shd w:val="clear" w:color="auto" w:fill="auto"/>
        <w:ind w:left="20" w:right="40" w:firstLine="720"/>
        <w:jc w:val="both"/>
      </w:pPr>
      <w:r>
        <w:t>При отсутствии межотраслевых и отраслевых норм труда учреждение разрабатывает местные нормы труда.</w:t>
      </w:r>
    </w:p>
    <w:p w:rsidR="000B1B1C" w:rsidRDefault="00875977">
      <w:pPr>
        <w:pStyle w:val="a9"/>
        <w:framePr w:wrap="none" w:vAnchor="page" w:hAnchor="page" w:x="10835" w:y="15813"/>
        <w:shd w:val="clear" w:color="auto" w:fill="auto"/>
        <w:spacing w:line="190" w:lineRule="exact"/>
        <w:ind w:left="20"/>
      </w:pPr>
      <w:r>
        <w:t>5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spacing w:line="328" w:lineRule="exact"/>
        <w:ind w:left="20" w:right="20" w:firstLine="800"/>
        <w:jc w:val="both"/>
      </w:pPr>
      <w:r>
        <w:lastRenderedPageBreak/>
        <w:t>Нормативные материалы для нормирования труда должны отвечать следующим основным требованиям: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10" w:lineRule="exact"/>
        <w:ind w:left="20" w:right="20" w:firstLine="800"/>
        <w:jc w:val="both"/>
      </w:pPr>
      <w:r>
        <w:t>соответствовать современному уровню техники и технологии, организации труда;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35" w:lineRule="exact"/>
        <w:ind w:left="20" w:right="20" w:firstLine="800"/>
        <w:jc w:val="both"/>
      </w:pPr>
      <w: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17" w:lineRule="exact"/>
        <w:ind w:left="20" w:right="20" w:firstLine="800"/>
        <w:jc w:val="both"/>
      </w:pPr>
      <w: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17" w:lineRule="exact"/>
        <w:ind w:left="20" w:firstLine="800"/>
        <w:jc w:val="both"/>
      </w:pPr>
      <w:r>
        <w:t>соответствовать требуемому уровню точности;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17" w:lineRule="exact"/>
        <w:ind w:left="20" w:right="20" w:firstLine="800"/>
        <w:jc w:val="both"/>
      </w:pPr>
      <w:r>
        <w:t xml:space="preserve">быть удобными для расчёта по ним затрат труда в учреждении и определения </w:t>
      </w:r>
      <w:proofErr w:type="spellStart"/>
      <w:r>
        <w:t>трудоёмкостиработ</w:t>
      </w:r>
      <w:proofErr w:type="spellEnd"/>
      <w:r>
        <w:t>;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0"/>
          <w:numId w:val="4"/>
        </w:numPr>
        <w:shd w:val="clear" w:color="auto" w:fill="auto"/>
        <w:tabs>
          <w:tab w:val="left" w:pos="879"/>
        </w:tabs>
        <w:spacing w:line="317" w:lineRule="exact"/>
        <w:ind w:left="20" w:right="20" w:firstLine="800"/>
        <w:jc w:val="both"/>
      </w:pPr>
      <w: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ind w:left="20" w:right="20" w:firstLine="800"/>
        <w:jc w:val="both"/>
      </w:pPr>
      <w:r>
        <w:t>По сфере применения нормативные материалы подразделяются на межотраслевые, отраслевые и местные.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ind w:left="20" w:right="20" w:firstLine="800"/>
        <w:jc w:val="both"/>
      </w:pPr>
      <w: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590"/>
        </w:tabs>
        <w:ind w:left="20" w:right="20" w:firstLine="800"/>
        <w:jc w:val="both"/>
      </w:pPr>
      <w:r>
        <w:t>Степень дифференциации или укрупнения норм определяется конкретными условиями организации труда.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924"/>
        </w:tabs>
        <w:ind w:left="20" w:right="20" w:firstLine="800"/>
        <w:jc w:val="both"/>
      </w:pPr>
      <w: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ind w:left="20" w:right="20" w:firstLine="800"/>
        <w:jc w:val="both"/>
      </w:pPr>
      <w: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590"/>
        </w:tabs>
        <w:ind w:left="20" w:right="20" w:firstLine="800"/>
        <w:jc w:val="both"/>
      </w:pPr>
      <w:r>
        <w:t>Постоянные нормы разрабатываются и утверждаются на срок не более 5 (пяти) лет и имеют техническую обоснованность.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ind w:left="20" w:right="20" w:firstLine="800"/>
        <w:jc w:val="both"/>
      </w:pPr>
      <w:r>
        <w:t xml:space="preserve">Технически обоснованными считаются нормы </w:t>
      </w:r>
      <w:proofErr w:type="gramStart"/>
      <w:r>
        <w:t>труда</w:t>
      </w:r>
      <w:proofErr w:type="gramEnd"/>
      <w: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489"/>
        </w:tabs>
        <w:ind w:left="20" w:right="20" w:firstLine="800"/>
        <w:jc w:val="both"/>
      </w:pPr>
      <w:r>
        <w:t>Наряду с нормами, установленными по действующим нормативным документам на стабильные по организационно - техническим условиям работы, применяются временные и разовые нормы.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590"/>
        </w:tabs>
        <w:ind w:left="20" w:right="20" w:firstLine="800"/>
        <w:jc w:val="both"/>
      </w:pPr>
      <w: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0B1B1C" w:rsidRDefault="00875977">
      <w:pPr>
        <w:pStyle w:val="31"/>
        <w:framePr w:w="9929" w:h="14535" w:hRule="exact" w:wrap="none" w:vAnchor="page" w:hAnchor="page" w:x="1015" w:y="1066"/>
        <w:numPr>
          <w:ilvl w:val="1"/>
          <w:numId w:val="5"/>
        </w:numPr>
        <w:shd w:val="clear" w:color="auto" w:fill="auto"/>
        <w:tabs>
          <w:tab w:val="left" w:pos="1590"/>
        </w:tabs>
        <w:ind w:left="20" w:right="20" w:firstLine="800"/>
        <w:jc w:val="both"/>
      </w:pPr>
      <w:r>
        <w:t>Временные опытно - статистические нормы времени, численности, выработки или обслуживания устанавливаются при отсутствии в учреждении</w:t>
      </w:r>
    </w:p>
    <w:p w:rsidR="000B1B1C" w:rsidRDefault="00875977">
      <w:pPr>
        <w:pStyle w:val="a9"/>
        <w:framePr w:wrap="none" w:vAnchor="page" w:hAnchor="page" w:x="10828" w:y="15814"/>
        <w:shd w:val="clear" w:color="auto" w:fill="auto"/>
        <w:spacing w:line="190" w:lineRule="exact"/>
        <w:ind w:left="20"/>
      </w:pPr>
      <w:r>
        <w:t>6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54" w:h="14554" w:hRule="exact" w:wrap="none" w:vAnchor="page" w:hAnchor="page" w:x="1006" w:y="1047"/>
        <w:shd w:val="clear" w:color="auto" w:fill="auto"/>
        <w:tabs>
          <w:tab w:val="left" w:pos="1590"/>
        </w:tabs>
        <w:spacing w:line="324" w:lineRule="exact"/>
        <w:ind w:left="20" w:right="20"/>
        <w:jc w:val="both"/>
      </w:pPr>
      <w:r>
        <w:lastRenderedPageBreak/>
        <w:t xml:space="preserve">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>
        <w:t>которая</w:t>
      </w:r>
      <w:proofErr w:type="gramEnd"/>
      <w: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901"/>
        </w:tabs>
        <w:spacing w:after="306"/>
        <w:ind w:left="40" w:right="40" w:firstLine="840"/>
        <w:jc w:val="both"/>
      </w:pPr>
      <w:r>
        <w:t>О введении временных или разовых норм труда трудовые коллективы должны быть извещены до начала выполнения работ.</w:t>
      </w:r>
    </w:p>
    <w:p w:rsidR="000B1B1C" w:rsidRDefault="00875977">
      <w:pPr>
        <w:pStyle w:val="33"/>
        <w:framePr w:w="9954" w:h="14554" w:hRule="exact" w:wrap="none" w:vAnchor="page" w:hAnchor="page" w:x="1006" w:y="1047"/>
        <w:numPr>
          <w:ilvl w:val="0"/>
          <w:numId w:val="5"/>
        </w:numPr>
        <w:shd w:val="clear" w:color="auto" w:fill="auto"/>
        <w:tabs>
          <w:tab w:val="left" w:pos="2108"/>
        </w:tabs>
        <w:spacing w:before="0" w:after="297" w:line="313" w:lineRule="exact"/>
        <w:ind w:left="3040" w:right="1080"/>
        <w:jc w:val="left"/>
      </w:pPr>
      <w:bookmarkStart w:id="8" w:name="bookmark7"/>
      <w:r>
        <w:t>Организация разработки и пересмотра нормативных материалов по нормированию груда</w:t>
      </w:r>
      <w:bookmarkEnd w:id="8"/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>Разработка нормативных материалов по нормированию труда в учреждении основана на инициативе работодателя или представителя профсоюзного комитета.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>
        <w:t>на</w:t>
      </w:r>
      <w:proofErr w:type="gramEnd"/>
      <w:r>
        <w:t xml:space="preserve"> технические, организационные, психофизиологические, социальные и экономические.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 xml:space="preserve">Технические факторы определяются характеристиками </w:t>
      </w:r>
      <w:proofErr w:type="spellStart"/>
      <w:r>
        <w:t>материально</w:t>
      </w:r>
      <w:r>
        <w:softHyphen/>
        <w:t>вещественных</w:t>
      </w:r>
      <w:proofErr w:type="spellEnd"/>
      <w:r>
        <w:t xml:space="preserve"> элементов труда: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0"/>
          <w:numId w:val="4"/>
        </w:numPr>
        <w:shd w:val="clear" w:color="auto" w:fill="auto"/>
        <w:tabs>
          <w:tab w:val="left" w:pos="1040"/>
        </w:tabs>
        <w:spacing w:line="317" w:lineRule="exact"/>
        <w:ind w:left="40" w:firstLine="840"/>
        <w:jc w:val="both"/>
      </w:pPr>
      <w:r>
        <w:t>предметов труда;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0"/>
          <w:numId w:val="4"/>
        </w:numPr>
        <w:shd w:val="clear" w:color="auto" w:fill="auto"/>
        <w:tabs>
          <w:tab w:val="left" w:pos="1040"/>
        </w:tabs>
        <w:spacing w:line="317" w:lineRule="exact"/>
        <w:ind w:left="40" w:firstLine="840"/>
        <w:jc w:val="both"/>
      </w:pPr>
      <w:r>
        <w:t>сре</w:t>
      </w:r>
      <w:proofErr w:type="gramStart"/>
      <w:r>
        <w:t>дств тр</w:t>
      </w:r>
      <w:proofErr w:type="gramEnd"/>
      <w:r>
        <w:t>уда.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671"/>
        </w:tabs>
        <w:spacing w:line="317" w:lineRule="exact"/>
        <w:ind w:left="40" w:right="40" w:firstLine="840"/>
        <w:jc w:val="both"/>
      </w:pPr>
      <w:r>
        <w:t>Технические и организационные факторы предопределяют организационно-технические условия выполнения работ.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0B1B1C" w:rsidRDefault="00875977">
      <w:pPr>
        <w:pStyle w:val="31"/>
        <w:framePr w:w="9954" w:h="14554" w:hRule="exact" w:wrap="none" w:vAnchor="page" w:hAnchor="page" w:x="1006" w:y="1047"/>
        <w:numPr>
          <w:ilvl w:val="1"/>
          <w:numId w:val="5"/>
        </w:numPr>
        <w:shd w:val="clear" w:color="auto" w:fill="auto"/>
        <w:tabs>
          <w:tab w:val="left" w:pos="1489"/>
        </w:tabs>
        <w:spacing w:line="317" w:lineRule="exact"/>
        <w:ind w:left="40" w:right="40" w:firstLine="840"/>
        <w:jc w:val="both"/>
      </w:pPr>
      <w:proofErr w:type="gramStart"/>
      <w: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</w:t>
      </w:r>
    </w:p>
    <w:p w:rsidR="000B1B1C" w:rsidRDefault="00875977">
      <w:pPr>
        <w:pStyle w:val="a9"/>
        <w:framePr w:wrap="none" w:vAnchor="page" w:hAnchor="page" w:x="10844" w:y="15813"/>
        <w:shd w:val="clear" w:color="auto" w:fill="auto"/>
        <w:spacing w:line="190" w:lineRule="exact"/>
        <w:ind w:left="20"/>
      </w:pPr>
      <w:r>
        <w:t>7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25"/>
        <w:framePr w:w="9929" w:h="14561" w:hRule="exact" w:wrap="none" w:vAnchor="page" w:hAnchor="page" w:x="1011" w:y="1050"/>
        <w:shd w:val="clear" w:color="auto" w:fill="auto"/>
        <w:ind w:left="20" w:right="20"/>
      </w:pPr>
      <w:bookmarkStart w:id="9" w:name="bookmark8"/>
      <w:r>
        <w:lastRenderedPageBreak/>
        <w:t>сохранения здоровья работающих, их высокой работоспособности и жизнедеятельности.</w:t>
      </w:r>
      <w:bookmarkEnd w:id="9"/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426"/>
        </w:tabs>
        <w:ind w:left="20" w:firstLine="780"/>
        <w:jc w:val="both"/>
      </w:pPr>
      <w:r>
        <w:t>Учёт факторов проводится в следующей последовательности: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0"/>
          <w:numId w:val="4"/>
        </w:numPr>
        <w:shd w:val="clear" w:color="auto" w:fill="auto"/>
        <w:tabs>
          <w:tab w:val="left" w:pos="869"/>
        </w:tabs>
        <w:ind w:left="20" w:right="20" w:firstLine="780"/>
        <w:jc w:val="both"/>
      </w:pPr>
      <w: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0"/>
          <w:numId w:val="4"/>
        </w:numPr>
        <w:shd w:val="clear" w:color="auto" w:fill="auto"/>
        <w:tabs>
          <w:tab w:val="left" w:pos="869"/>
        </w:tabs>
        <w:ind w:left="20" w:right="20" w:firstLine="780"/>
        <w:jc w:val="both"/>
      </w:pPr>
      <w:r>
        <w:t>определяются возможные значения факторов при выполнении данной работы;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0"/>
          <w:numId w:val="4"/>
        </w:numPr>
        <w:shd w:val="clear" w:color="auto" w:fill="auto"/>
        <w:tabs>
          <w:tab w:val="left" w:pos="869"/>
        </w:tabs>
        <w:ind w:left="20" w:right="20" w:firstLine="780"/>
        <w:jc w:val="both"/>
      </w:pPr>
      <w: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0"/>
          <w:numId w:val="4"/>
        </w:numPr>
        <w:shd w:val="clear" w:color="auto" w:fill="auto"/>
        <w:tabs>
          <w:tab w:val="left" w:pos="869"/>
        </w:tabs>
        <w:ind w:left="20" w:right="20" w:firstLine="780"/>
        <w:jc w:val="both"/>
      </w:pPr>
      <w: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0B1B1C" w:rsidRDefault="00875977">
      <w:pPr>
        <w:pStyle w:val="31"/>
        <w:framePr w:w="9929" w:h="14561" w:hRule="exact" w:wrap="none" w:vAnchor="page" w:hAnchor="page" w:x="1011" w:y="1050"/>
        <w:shd w:val="clear" w:color="auto" w:fill="auto"/>
        <w:ind w:left="20" w:right="20" w:firstLine="780"/>
        <w:jc w:val="both"/>
      </w:pPr>
      <w:r>
        <w:t xml:space="preserve">Указанные процедуры проводятся на этапе предварительного изучения </w:t>
      </w:r>
      <w:proofErr w:type="spellStart"/>
      <w:r>
        <w:t>организационнотехнических</w:t>
      </w:r>
      <w:proofErr w:type="spellEnd"/>
      <w:r>
        <w:t xml:space="preserve">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Суммарный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 xml:space="preserve">Нормы, разрабатываемые на основе аналитического метода, являются обоснованными, а нормы, установленные суммарным методом, - </w:t>
      </w:r>
      <w:proofErr w:type="spellStart"/>
      <w:r>
        <w:t>опытно</w:t>
      </w:r>
      <w:r>
        <w:softHyphen/>
        <w:t>статистическими</w:t>
      </w:r>
      <w:proofErr w:type="spellEnd"/>
      <w:r>
        <w:t>.</w:t>
      </w:r>
    </w:p>
    <w:p w:rsidR="000B1B1C" w:rsidRDefault="00875977">
      <w:pPr>
        <w:pStyle w:val="31"/>
        <w:framePr w:w="9929" w:h="14561" w:hRule="exact" w:wrap="none" w:vAnchor="page" w:hAnchor="page" w:x="1011" w:y="1050"/>
        <w:numPr>
          <w:ilvl w:val="1"/>
          <w:numId w:val="5"/>
        </w:numPr>
        <w:shd w:val="clear" w:color="auto" w:fill="auto"/>
        <w:tabs>
          <w:tab w:val="left" w:pos="1575"/>
        </w:tabs>
        <w:ind w:left="20" w:right="20" w:firstLine="780"/>
        <w:jc w:val="both"/>
      </w:pPr>
      <w: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0B1B1C" w:rsidRDefault="00875977">
      <w:pPr>
        <w:pStyle w:val="a9"/>
        <w:framePr w:wrap="none" w:vAnchor="page" w:hAnchor="page" w:x="10839" w:y="15813"/>
        <w:shd w:val="clear" w:color="auto" w:fill="auto"/>
        <w:spacing w:line="190" w:lineRule="exact"/>
        <w:ind w:left="40"/>
      </w:pPr>
      <w:r>
        <w:t>8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722"/>
        </w:tabs>
        <w:spacing w:line="324" w:lineRule="exact"/>
        <w:ind w:left="20" w:right="40" w:firstLine="820"/>
        <w:jc w:val="both"/>
      </w:pPr>
      <w:r>
        <w:rPr>
          <w:rStyle w:val="0pt3"/>
        </w:rPr>
        <w:lastRenderedPageBreak/>
        <w:t xml:space="preserve">При аналитически-исследовательском способе нормирования </w:t>
      </w:r>
      <w:r>
        <w:t>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722"/>
        </w:tabs>
        <w:ind w:left="20" w:right="40" w:firstLine="820"/>
        <w:jc w:val="both"/>
      </w:pPr>
      <w: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977"/>
        </w:tabs>
        <w:ind w:left="20" w:right="40" w:firstLine="820"/>
        <w:jc w:val="both"/>
      </w:pPr>
      <w:r>
        <w:t>При</w:t>
      </w:r>
      <w:r>
        <w:tab/>
        <w:t>разработке нормативных материалов по нормированию труда в учреждении необходимо соблюдать следующие требования: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0"/>
          <w:numId w:val="4"/>
        </w:numPr>
        <w:shd w:val="clear" w:color="auto" w:fill="auto"/>
        <w:tabs>
          <w:tab w:val="left" w:pos="876"/>
        </w:tabs>
        <w:ind w:left="20" w:right="40" w:firstLine="820"/>
        <w:jc w:val="both"/>
      </w:pPr>
      <w: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0"/>
          <w:numId w:val="4"/>
        </w:numPr>
        <w:shd w:val="clear" w:color="auto" w:fill="auto"/>
        <w:tabs>
          <w:tab w:val="left" w:pos="876"/>
        </w:tabs>
        <w:ind w:left="20" w:right="40" w:firstLine="820"/>
        <w:jc w:val="both"/>
      </w:pPr>
      <w:r>
        <w:t>нормативные материалы по нормированию труда должны быть обоснованы исходя из их периода освоения;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0"/>
          <w:numId w:val="4"/>
        </w:numPr>
        <w:shd w:val="clear" w:color="auto" w:fill="auto"/>
        <w:tabs>
          <w:tab w:val="left" w:pos="876"/>
        </w:tabs>
        <w:ind w:left="20" w:right="40" w:firstLine="820"/>
        <w:jc w:val="both"/>
      </w:pPr>
      <w:r>
        <w:t>проведение апробации нормативных материалов в течение не менее 14 календарных дней;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0"/>
          <w:numId w:val="4"/>
        </w:numPr>
        <w:shd w:val="clear" w:color="auto" w:fill="auto"/>
        <w:tabs>
          <w:tab w:val="left" w:pos="876"/>
        </w:tabs>
        <w:ind w:left="20" w:right="40" w:firstLine="820"/>
        <w:jc w:val="both"/>
      </w:pPr>
      <w:r>
        <w:t>при формировании результатов по нормированию труда должно быть учтено мнение председателя профсоюзного комитета.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977"/>
        </w:tabs>
        <w:ind w:left="20" w:right="40" w:firstLine="820"/>
        <w:jc w:val="both"/>
      </w:pPr>
      <w:r>
        <w:t>Нормы труда, разработанные учреждением с учётом указанных требований, являются местными и утверждаются руководителем учреждения.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535"/>
        </w:tabs>
        <w:spacing w:line="317" w:lineRule="exact"/>
        <w:ind w:left="20" w:right="40" w:firstLine="820"/>
        <w:jc w:val="both"/>
      </w:pPr>
      <w:r>
        <w:t>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установлен следующий порядок выполнения работ:</w:t>
      </w:r>
    </w:p>
    <w:p w:rsidR="000B1B1C" w:rsidRDefault="00875977">
      <w:pPr>
        <w:pStyle w:val="31"/>
        <w:framePr w:w="9943" w:h="14546" w:hRule="exact" w:wrap="none" w:vAnchor="page" w:hAnchor="page" w:x="1013" w:y="1065"/>
        <w:shd w:val="clear" w:color="auto" w:fill="auto"/>
        <w:spacing w:line="317" w:lineRule="exact"/>
        <w:ind w:left="20" w:right="40" w:firstLine="820"/>
        <w:jc w:val="both"/>
      </w:pPr>
      <w:r>
        <w:t>6.22.1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2"/>
          <w:numId w:val="5"/>
        </w:numPr>
        <w:shd w:val="clear" w:color="auto" w:fill="auto"/>
        <w:tabs>
          <w:tab w:val="left" w:pos="1722"/>
        </w:tabs>
        <w:spacing w:line="317" w:lineRule="exact"/>
        <w:ind w:left="20" w:right="40" w:firstLine="820"/>
        <w:jc w:val="both"/>
      </w:pPr>
      <w: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535"/>
        </w:tabs>
        <w:spacing w:line="317" w:lineRule="exact"/>
        <w:ind w:left="20" w:right="40" w:firstLine="820"/>
        <w:jc w:val="both"/>
      </w:pPr>
      <w:r>
        <w:t>Установление, замена и пересмотр норм труда осуществляются на основании приказа руководителя учреждения с учётом мнения председателя профсоюзного комитета.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722"/>
        </w:tabs>
        <w:spacing w:line="317" w:lineRule="exact"/>
        <w:ind w:left="20" w:right="40" w:firstLine="820"/>
        <w:jc w:val="both"/>
      </w:pPr>
      <w:r>
        <w:t>Об установлении, замене и пересмотре норм труда работники должны быть извещены не позднее, чем за два месяца.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535"/>
        </w:tabs>
        <w:spacing w:line="317" w:lineRule="exact"/>
        <w:ind w:left="20" w:right="40" w:firstLine="820"/>
        <w:jc w:val="both"/>
      </w:pPr>
      <w:r>
        <w:t>Об установлении временных и разовых норм работники должны быть извещены до начала выполнения работ.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535"/>
        </w:tabs>
        <w:spacing w:line="317" w:lineRule="exact"/>
        <w:ind w:left="20" w:right="40" w:firstLine="820"/>
        <w:jc w:val="both"/>
      </w:pPr>
      <w:r>
        <w:t>С учётом мнения председателя профсоюзного комитета о снижении ошибочных норм труда работники могут быть уведомлены в более короткий срок.</w:t>
      </w:r>
    </w:p>
    <w:p w:rsidR="000B1B1C" w:rsidRDefault="00875977">
      <w:pPr>
        <w:pStyle w:val="31"/>
        <w:framePr w:w="9943" w:h="14546" w:hRule="exact" w:wrap="none" w:vAnchor="page" w:hAnchor="page" w:x="1013" w:y="1065"/>
        <w:numPr>
          <w:ilvl w:val="1"/>
          <w:numId w:val="5"/>
        </w:numPr>
        <w:shd w:val="clear" w:color="auto" w:fill="auto"/>
        <w:tabs>
          <w:tab w:val="left" w:pos="1722"/>
        </w:tabs>
        <w:spacing w:line="317" w:lineRule="exact"/>
        <w:ind w:left="20" w:right="40" w:firstLine="820"/>
        <w:jc w:val="both"/>
      </w:pPr>
      <w:r>
        <w:t>Форма извещения работников устанавливается работодателем письменным уведомлением и устно. При этом указываются ранее действовавшие нормы труда, новые нормы труда, факторы, послужившие основанием введения</w:t>
      </w:r>
    </w:p>
    <w:p w:rsidR="000B1B1C" w:rsidRDefault="00875977">
      <w:pPr>
        <w:pStyle w:val="a9"/>
        <w:framePr w:wrap="none" w:vAnchor="page" w:hAnchor="page" w:x="10837" w:y="15813"/>
        <w:shd w:val="clear" w:color="auto" w:fill="auto"/>
        <w:spacing w:line="190" w:lineRule="exact"/>
        <w:ind w:left="20"/>
      </w:pPr>
      <w:r>
        <w:t>9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10"/>
        <w:framePr w:w="9947" w:h="14499" w:hRule="exact" w:wrap="none" w:vAnchor="page" w:hAnchor="page" w:x="1011" w:y="846"/>
        <w:shd w:val="clear" w:color="auto" w:fill="auto"/>
        <w:ind w:left="20"/>
        <w:jc w:val="left"/>
      </w:pPr>
      <w:bookmarkStart w:id="10" w:name="bookmark9"/>
      <w:r>
        <w:lastRenderedPageBreak/>
        <w:t>новых форм труда или их корректировки.</w:t>
      </w:r>
      <w:bookmarkEnd w:id="10"/>
    </w:p>
    <w:p w:rsidR="000B1B1C" w:rsidRDefault="00875977">
      <w:pPr>
        <w:pStyle w:val="31"/>
        <w:framePr w:w="9947" w:h="14499" w:hRule="exact" w:wrap="none" w:vAnchor="page" w:hAnchor="page" w:x="1011" w:y="846"/>
        <w:shd w:val="clear" w:color="auto" w:fill="auto"/>
        <w:spacing w:line="324" w:lineRule="exact"/>
        <w:ind w:left="20" w:right="20" w:firstLine="840"/>
        <w:jc w:val="both"/>
      </w:pPr>
      <w:r>
        <w:t>Перед введением новых норм труда п</w:t>
      </w:r>
      <w:r>
        <w:rPr>
          <w:rStyle w:val="11"/>
        </w:rPr>
        <w:t>роводится инструктаж и обучение</w:t>
      </w:r>
      <w:r>
        <w:t xml:space="preserve"> работников наиболее эффективным приёмам и методам выполнения работ. При этом используются как индивидуальные, так и групповые формы проведения.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24" w:lineRule="exact"/>
        <w:ind w:left="20" w:right="20" w:firstLine="840"/>
        <w:jc w:val="both"/>
      </w:pPr>
      <w:r>
        <w:t>При проведении работ по освоению норм труда анализируется степень освоения работ каждым работником на основе данных о выполнении норм.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17" w:lineRule="exact"/>
        <w:ind w:left="20" w:right="20" w:firstLine="840"/>
        <w:jc w:val="both"/>
      </w:pPr>
      <w:r>
        <w:t>При освоении норм труда в связи с введением новой техники и технологии, когда наряду с овладением рациональными приемами труда работникам необходимо приобретение новых теоретических и практических знаний, необходимо проводить обучение работников.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800"/>
        </w:tabs>
        <w:spacing w:line="317" w:lineRule="exact"/>
        <w:ind w:left="20" w:right="20" w:firstLine="840"/>
        <w:jc w:val="both"/>
      </w:pPr>
      <w:r>
        <w:t xml:space="preserve">При освоении новых видов работ (стандартов оказания государственных услуг) или несоответствии фактических </w:t>
      </w:r>
      <w:proofErr w:type="spellStart"/>
      <w:r>
        <w:t>организационно</w:t>
      </w:r>
      <w:r>
        <w:softHyphen/>
        <w:t>технических</w:t>
      </w:r>
      <w:proofErr w:type="spellEnd"/>
      <w:r>
        <w:t xml:space="preserve"> условий выполнения технологических (трудовых) процессов </w:t>
      </w:r>
      <w:proofErr w:type="gramStart"/>
      <w:r>
        <w:t>запроектированным</w:t>
      </w:r>
      <w:proofErr w:type="gramEnd"/>
      <w:r>
        <w:t xml:space="preserve"> во вновь вводимых нормах труда применяются поправочные коэффициенты.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17" w:lineRule="exact"/>
        <w:ind w:left="20" w:right="20" w:firstLine="840"/>
        <w:jc w:val="both"/>
      </w:pPr>
      <w:r>
        <w:t>Не реже, чем раз в два года кадровым работником организации, на которого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устанавливаемые руководством учреждения.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800"/>
        </w:tabs>
        <w:spacing w:line="317" w:lineRule="exact"/>
        <w:ind w:left="20" w:right="20" w:firstLine="840"/>
        <w:jc w:val="both"/>
      </w:pPr>
      <w: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>
        <w:t>с даты утверждения</w:t>
      </w:r>
      <w:proofErr w:type="gramEnd"/>
      <w:r>
        <w:t>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800"/>
        </w:tabs>
        <w:spacing w:line="317" w:lineRule="exact"/>
        <w:ind w:left="20" w:right="20" w:firstLine="840"/>
        <w:jc w:val="both"/>
      </w:pPr>
      <w:r>
        <w:t xml:space="preserve">Для определения целесообразности пересмотра применяющихся норм труда не реже, чем один раз в пять лет проводится анализ. По итогам анализа может быть принято решение о сохранении установленных норм труда или о разработке новых норм труда. </w:t>
      </w:r>
      <w:proofErr w:type="gramStart"/>
      <w:r>
        <w:t>До введения новых норм труда, продолжают применяться ранее установленные.</w:t>
      </w:r>
      <w:proofErr w:type="gramEnd"/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17" w:lineRule="exact"/>
        <w:ind w:left="20" w:right="20" w:firstLine="840"/>
        <w:jc w:val="both"/>
      </w:pPr>
      <w: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17" w:lineRule="exact"/>
        <w:ind w:left="20" w:right="20" w:firstLine="840"/>
        <w:jc w:val="both"/>
      </w:pPr>
      <w:r>
        <w:t>Одновременно с внедрением новых стандартов оказания услуг, новой техники, технологии, видов продукции (услуг) в учреждении внедряются новые нормы труда.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800"/>
        </w:tabs>
        <w:spacing w:line="317" w:lineRule="exact"/>
        <w:ind w:left="20" w:right="20" w:firstLine="840"/>
        <w:jc w:val="both"/>
      </w:pPr>
      <w:r>
        <w:t xml:space="preserve">Иные основания пересмотра норм труда не установлены. 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мест, не является </w:t>
      </w:r>
      <w:proofErr w:type="gramStart"/>
      <w:r>
        <w:t>основанием</w:t>
      </w:r>
      <w:proofErr w:type="gramEnd"/>
      <w:r>
        <w:t xml:space="preserve"> для пересмотра установленных в учреждении норм труда.</w:t>
      </w:r>
    </w:p>
    <w:p w:rsidR="000B1B1C" w:rsidRDefault="00875977">
      <w:pPr>
        <w:pStyle w:val="31"/>
        <w:framePr w:w="9947" w:h="14499" w:hRule="exact" w:wrap="none" w:vAnchor="page" w:hAnchor="page" w:x="1011" w:y="846"/>
        <w:numPr>
          <w:ilvl w:val="1"/>
          <w:numId w:val="5"/>
        </w:numPr>
        <w:shd w:val="clear" w:color="auto" w:fill="auto"/>
        <w:tabs>
          <w:tab w:val="left" w:pos="1608"/>
        </w:tabs>
        <w:spacing w:line="317" w:lineRule="exact"/>
        <w:ind w:left="20" w:firstLine="840"/>
        <w:jc w:val="both"/>
      </w:pPr>
      <w:r>
        <w:t>Пересмотр ошибочных норм труда осуществляется по мере их</w:t>
      </w:r>
    </w:p>
    <w:p w:rsidR="000B1B1C" w:rsidRDefault="00875977">
      <w:pPr>
        <w:pStyle w:val="120"/>
        <w:framePr w:w="9947" w:h="367" w:hRule="exact" w:wrap="none" w:vAnchor="page" w:hAnchor="page" w:x="1011" w:y="15470"/>
        <w:shd w:val="clear" w:color="auto" w:fill="auto"/>
        <w:spacing w:before="0" w:line="310" w:lineRule="exact"/>
        <w:ind w:right="20"/>
      </w:pPr>
      <w:bookmarkStart w:id="11" w:name="bookmark10"/>
      <w:r>
        <w:t>ю</w:t>
      </w:r>
      <w:bookmarkEnd w:id="11"/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07" w:h="14547" w:hRule="exact" w:wrap="none" w:vAnchor="page" w:hAnchor="page" w:x="1027" w:y="1108"/>
        <w:shd w:val="clear" w:color="auto" w:fill="auto"/>
        <w:spacing w:after="374" w:line="240" w:lineRule="exact"/>
        <w:ind w:left="40"/>
      </w:pPr>
      <w:r>
        <w:lastRenderedPageBreak/>
        <w:t>выявления, с учетом мнения председателя профсоюзного комитета.</w:t>
      </w:r>
    </w:p>
    <w:p w:rsidR="000B1B1C" w:rsidRDefault="00875977">
      <w:pPr>
        <w:pStyle w:val="33"/>
        <w:framePr w:w="9907" w:h="14547" w:hRule="exact" w:wrap="none" w:vAnchor="page" w:hAnchor="page" w:x="1027" w:y="1108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10" w:line="240" w:lineRule="exact"/>
        <w:ind w:left="40" w:firstLine="780"/>
      </w:pPr>
      <w:bookmarkStart w:id="12" w:name="bookmark11"/>
      <w:r>
        <w:t xml:space="preserve">Порядок согласования и утверждения нормативных материалов </w:t>
      </w:r>
      <w:proofErr w:type="gramStart"/>
      <w:r>
        <w:t>по</w:t>
      </w:r>
      <w:bookmarkEnd w:id="12"/>
      <w:proofErr w:type="gramEnd"/>
    </w:p>
    <w:p w:rsidR="000B1B1C" w:rsidRDefault="00875977">
      <w:pPr>
        <w:pStyle w:val="33"/>
        <w:framePr w:w="9907" w:h="14547" w:hRule="exact" w:wrap="none" w:vAnchor="page" w:hAnchor="page" w:x="1027" w:y="1108"/>
        <w:shd w:val="clear" w:color="auto" w:fill="auto"/>
        <w:spacing w:before="0" w:after="318" w:line="240" w:lineRule="exact"/>
        <w:ind w:left="40" w:firstLine="0"/>
        <w:jc w:val="center"/>
      </w:pPr>
      <w:bookmarkStart w:id="13" w:name="bookmark12"/>
      <w:r>
        <w:t>нормированию труда.</w:t>
      </w:r>
      <w:bookmarkEnd w:id="13"/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1477"/>
        </w:tabs>
        <w:ind w:left="40" w:right="40" w:firstLine="780"/>
        <w:jc w:val="both"/>
      </w:pPr>
      <w:r>
        <w:t xml:space="preserve">Нормативы имеют унифицированный характер и отражают обобщённые </w:t>
      </w:r>
      <w:proofErr w:type="spellStart"/>
      <w:r>
        <w:t>организационнотехнические</w:t>
      </w:r>
      <w:proofErr w:type="spellEnd"/>
      <w:r>
        <w:t xml:space="preserve"> условия учреждения и наиболее рациональные приёмы и методы выполнения работ.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2150"/>
        </w:tabs>
        <w:ind w:left="40" w:right="40" w:firstLine="780"/>
        <w:jc w:val="both"/>
      </w:pPr>
      <w:r>
        <w:t>Межотраслевые нормативные материалы утверждаются Министерством труда и социальной защиты Российской Федерации.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1477"/>
        </w:tabs>
        <w:ind w:left="40" w:right="40" w:firstLine="780"/>
        <w:jc w:val="both"/>
      </w:pPr>
      <w:r>
        <w:t xml:space="preserve">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>
        <w:t>подотрасли</w:t>
      </w:r>
      <w:proofErr w:type="spellEnd"/>
      <w:r>
        <w:t xml:space="preserve"> при согласовании с Министерством труда и социальной защиты Российской Федерации.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1477"/>
        </w:tabs>
        <w:ind w:left="40" w:right="40" w:firstLine="780"/>
        <w:jc w:val="both"/>
      </w:pPr>
      <w:r>
        <w:t>Согласование и утверждение локальных нормативных материалов уч</w:t>
      </w:r>
      <w:r>
        <w:softHyphen/>
        <w:t>реждением осуществляется в следующем порядке: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tabs>
          <w:tab w:val="left" w:pos="898"/>
        </w:tabs>
        <w:ind w:left="40" w:right="40" w:firstLine="780"/>
        <w:jc w:val="both"/>
      </w:pPr>
      <w:r>
        <w:t>нормативные материалы в учреждении разрабатываются работодателем, разработанные нормативные материалы работодатель направляет в представительный орган работников для учёта мнения;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tabs>
          <w:tab w:val="left" w:pos="898"/>
        </w:tabs>
        <w:ind w:left="40" w:right="40" w:firstLine="780"/>
        <w:jc w:val="both"/>
      </w:pPr>
      <w:r>
        <w:t>председатель профсоюзного комитета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председателя профсоюзного комитета;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tabs>
          <w:tab w:val="left" w:pos="898"/>
        </w:tabs>
        <w:ind w:left="40" w:right="40" w:firstLine="780"/>
        <w:jc w:val="both"/>
      </w:pPr>
      <w: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основание для подачи жалобы и рассмотрения его в судебном порядке.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1306"/>
        </w:tabs>
        <w:ind w:left="40" w:firstLine="780"/>
        <w:jc w:val="both"/>
      </w:pPr>
      <w:r>
        <w:t xml:space="preserve">Работодатель и представительный орган работников </w:t>
      </w:r>
      <w:proofErr w:type="gramStart"/>
      <w:r>
        <w:t>должны</w:t>
      </w:r>
      <w:proofErr w:type="gramEnd"/>
      <w:r>
        <w:t>: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tabs>
          <w:tab w:val="left" w:pos="898"/>
        </w:tabs>
        <w:spacing w:line="317" w:lineRule="exact"/>
        <w:ind w:left="40" w:right="40" w:firstLine="780"/>
        <w:jc w:val="both"/>
      </w:pPr>
      <w:r>
        <w:t>разъяснить работникам основания замены или пересмотра норм труда и условия, при которых они должны применяться;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spacing w:after="286" w:line="310" w:lineRule="exact"/>
        <w:ind w:left="40" w:right="40" w:firstLine="780"/>
        <w:jc w:val="both"/>
      </w:pPr>
      <w:r>
        <w:t xml:space="preserve">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0B1B1C" w:rsidRDefault="00875977">
      <w:pPr>
        <w:pStyle w:val="33"/>
        <w:framePr w:w="9907" w:h="14547" w:hRule="exact" w:wrap="none" w:vAnchor="page" w:hAnchor="page" w:x="1027" w:y="1108"/>
        <w:numPr>
          <w:ilvl w:val="0"/>
          <w:numId w:val="5"/>
        </w:numPr>
        <w:shd w:val="clear" w:color="auto" w:fill="auto"/>
        <w:tabs>
          <w:tab w:val="left" w:pos="581"/>
        </w:tabs>
        <w:spacing w:before="0" w:after="0" w:line="328" w:lineRule="exact"/>
        <w:ind w:left="1140" w:right="360" w:hanging="840"/>
        <w:jc w:val="left"/>
      </w:pPr>
      <w:bookmarkStart w:id="14" w:name="bookmark13"/>
      <w:r>
        <w:t>Порядок проверки нормативных материалов для нормирования труда на соответствие достигнутому уровню техники, технологии,</w:t>
      </w:r>
      <w:bookmarkEnd w:id="14"/>
    </w:p>
    <w:p w:rsidR="000B1B1C" w:rsidRDefault="00875977">
      <w:pPr>
        <w:pStyle w:val="33"/>
        <w:framePr w:w="9907" w:h="14547" w:hRule="exact" w:wrap="none" w:vAnchor="page" w:hAnchor="page" w:x="1027" w:y="1108"/>
        <w:shd w:val="clear" w:color="auto" w:fill="auto"/>
        <w:spacing w:before="0" w:after="318" w:line="240" w:lineRule="exact"/>
        <w:ind w:left="40" w:firstLine="0"/>
        <w:jc w:val="center"/>
      </w:pPr>
      <w:bookmarkStart w:id="15" w:name="bookmark14"/>
      <w:r>
        <w:t>организации труда.</w:t>
      </w:r>
      <w:bookmarkEnd w:id="15"/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tabs>
          <w:tab w:val="left" w:pos="1477"/>
        </w:tabs>
        <w:ind w:left="40" w:right="40" w:firstLine="780"/>
        <w:jc w:val="both"/>
      </w:pPr>
      <w:r>
        <w:t>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1"/>
          <w:numId w:val="5"/>
        </w:numPr>
        <w:shd w:val="clear" w:color="auto" w:fill="auto"/>
        <w:ind w:left="40" w:right="40" w:firstLine="780"/>
        <w:jc w:val="both"/>
      </w:pPr>
      <w: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0B1B1C" w:rsidRDefault="00875977">
      <w:pPr>
        <w:pStyle w:val="31"/>
        <w:framePr w:w="9907" w:h="14547" w:hRule="exact" w:wrap="none" w:vAnchor="page" w:hAnchor="page" w:x="1027" w:y="1108"/>
        <w:numPr>
          <w:ilvl w:val="0"/>
          <w:numId w:val="4"/>
        </w:numPr>
        <w:shd w:val="clear" w:color="auto" w:fill="auto"/>
        <w:tabs>
          <w:tab w:val="left" w:pos="898"/>
        </w:tabs>
        <w:ind w:left="40" w:right="40" w:firstLine="780"/>
        <w:jc w:val="both"/>
      </w:pPr>
      <w: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более, необходима организация проверки показателей</w:t>
      </w:r>
    </w:p>
    <w:p w:rsidR="000B1B1C" w:rsidRDefault="00875977">
      <w:pPr>
        <w:pStyle w:val="27"/>
        <w:framePr w:wrap="none" w:vAnchor="page" w:hAnchor="page" w:x="10744" w:y="15809"/>
        <w:shd w:val="clear" w:color="auto" w:fill="auto"/>
        <w:spacing w:line="190" w:lineRule="exact"/>
        <w:ind w:left="20"/>
      </w:pPr>
      <w:r>
        <w:t>11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25"/>
        <w:framePr w:w="9911" w:h="14227" w:hRule="exact" w:wrap="none" w:vAnchor="page" w:hAnchor="page" w:x="1024" w:y="1136"/>
        <w:shd w:val="clear" w:color="auto" w:fill="auto"/>
        <w:spacing w:after="13" w:line="240" w:lineRule="exact"/>
        <w:ind w:left="20"/>
        <w:jc w:val="left"/>
      </w:pPr>
      <w:bookmarkStart w:id="16" w:name="bookmark15"/>
      <w:r>
        <w:lastRenderedPageBreak/>
        <w:t>нормативов и норм труда;</w:t>
      </w:r>
      <w:bookmarkEnd w:id="16"/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3" w:lineRule="exact"/>
        <w:ind w:left="20" w:right="20" w:firstLine="720"/>
        <w:jc w:val="both"/>
      </w:pPr>
      <w:r>
        <w:t>издать регламент (приказ) о проведении проверки нормативных материалов с указанием периода;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3" w:lineRule="exact"/>
        <w:ind w:left="20" w:right="20" w:firstLine="720"/>
        <w:jc w:val="both"/>
      </w:pPr>
      <w:r>
        <w:t>установить ответственное подразделение за процесс проверки нормативных материалов по нормированию труда на уровне учреждения;</w:t>
      </w:r>
    </w:p>
    <w:p w:rsidR="000B1B1C" w:rsidRDefault="00875977">
      <w:pPr>
        <w:pStyle w:val="25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31" w:lineRule="exact"/>
        <w:ind w:left="20" w:right="20" w:firstLine="720"/>
      </w:pPr>
      <w:bookmarkStart w:id="17" w:name="bookmark16"/>
      <w:r>
        <w:t>организовать рабочую группу с привлечением председателя профсоюзного комитета;</w:t>
      </w:r>
      <w:bookmarkEnd w:id="17"/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31" w:lineRule="exact"/>
        <w:ind w:left="20" w:firstLine="720"/>
        <w:jc w:val="both"/>
      </w:pPr>
      <w:r>
        <w:t>провести выборочные исследования, обработки результатов;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31" w:lineRule="exact"/>
        <w:ind w:left="20" w:firstLine="720"/>
        <w:jc w:val="both"/>
      </w:pPr>
      <w:r>
        <w:t>провести расчёт норм и нормативов по выборочным исследованиям;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0" w:lineRule="exact"/>
        <w:ind w:left="20" w:firstLine="720"/>
        <w:jc w:val="both"/>
      </w:pPr>
      <w:r>
        <w:t>внести изменения и корректировки по результатам расчётов;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after="283" w:line="310" w:lineRule="exact"/>
        <w:ind w:left="20" w:right="20" w:firstLine="720"/>
        <w:jc w:val="both"/>
      </w:pPr>
      <w:r>
        <w:t>утвердить нормативные материалы с изменениями и известить работников согласно законодательству Российской Федерации.</w:t>
      </w:r>
    </w:p>
    <w:p w:rsidR="000B1B1C" w:rsidRDefault="00875977">
      <w:pPr>
        <w:pStyle w:val="33"/>
        <w:framePr w:w="9911" w:h="14227" w:hRule="exact" w:wrap="none" w:vAnchor="page" w:hAnchor="page" w:x="1024" w:y="1136"/>
        <w:numPr>
          <w:ilvl w:val="0"/>
          <w:numId w:val="5"/>
        </w:numPr>
        <w:shd w:val="clear" w:color="auto" w:fill="auto"/>
        <w:tabs>
          <w:tab w:val="left" w:pos="2608"/>
        </w:tabs>
        <w:spacing w:before="0" w:after="312" w:line="331" w:lineRule="exact"/>
        <w:ind w:left="2940" w:right="1420" w:hanging="620"/>
        <w:jc w:val="left"/>
      </w:pPr>
      <w:bookmarkStart w:id="18" w:name="bookmark17"/>
      <w:r>
        <w:t>Порядок внедрения нормативных материалов по нормированию труда в учреждении.</w:t>
      </w:r>
      <w:bookmarkEnd w:id="18"/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1"/>
          <w:numId w:val="5"/>
        </w:numPr>
        <w:shd w:val="clear" w:color="auto" w:fill="auto"/>
        <w:tabs>
          <w:tab w:val="left" w:pos="1401"/>
        </w:tabs>
        <w:spacing w:line="317" w:lineRule="exact"/>
        <w:ind w:left="20" w:right="20" w:firstLine="720"/>
        <w:jc w:val="both"/>
      </w:pPr>
      <w: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руководителя, с учётом мнения председателя профсоюзного комитета.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1"/>
          <w:numId w:val="5"/>
        </w:numPr>
        <w:shd w:val="clear" w:color="auto" w:fill="auto"/>
        <w:tabs>
          <w:tab w:val="left" w:pos="1401"/>
        </w:tabs>
        <w:ind w:left="20" w:right="20" w:firstLine="720"/>
        <w:jc w:val="both"/>
      </w:pPr>
      <w: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ind w:left="20" w:right="20" w:firstLine="720"/>
        <w:jc w:val="both"/>
      </w:pPr>
      <w: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7" w:lineRule="exact"/>
        <w:ind w:left="20" w:right="20" w:firstLine="720"/>
        <w:jc w:val="both"/>
      </w:pPr>
      <w: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7" w:lineRule="exact"/>
        <w:ind w:left="20" w:right="20" w:firstLine="720"/>
        <w:jc w:val="both"/>
      </w:pPr>
      <w:r>
        <w:t>обеспечить нормальные условия для выполнения работниками норм труда;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7" w:lineRule="exact"/>
        <w:ind w:left="20" w:right="20" w:firstLine="720"/>
        <w:jc w:val="both"/>
      </w:pPr>
      <w:r>
        <w:t xml:space="preserve">ознакомить с новыми нормами времени всех работающих, которые будут работать по ним, в сроки </w:t>
      </w:r>
      <w:proofErr w:type="gramStart"/>
      <w:r>
        <w:t>согласно законодательства</w:t>
      </w:r>
      <w:proofErr w:type="gramEnd"/>
      <w:r>
        <w:t xml:space="preserve"> Российской Федерации.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1"/>
          <w:numId w:val="5"/>
        </w:numPr>
        <w:shd w:val="clear" w:color="auto" w:fill="auto"/>
        <w:tabs>
          <w:tab w:val="left" w:pos="1401"/>
        </w:tabs>
        <w:spacing w:line="317" w:lineRule="exact"/>
        <w:ind w:left="20" w:right="20" w:firstLine="720"/>
        <w:jc w:val="both"/>
      </w:pPr>
      <w:r>
        <w:t>К нормальным условиям для выполнения работниками норм труда относятся: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0" w:lineRule="exact"/>
        <w:ind w:left="20" w:right="20" w:firstLine="720"/>
        <w:jc w:val="both"/>
      </w:pPr>
      <w:r>
        <w:t>исправное состояние помещений, сооружений, машин, технологической оснастки и оборудования;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7" w:lineRule="exact"/>
        <w:ind w:left="20" w:right="20" w:firstLine="720"/>
        <w:jc w:val="both"/>
      </w:pPr>
      <w:r>
        <w:t>своевременное обеспечение технической и иной необходимой для работы документацией;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28" w:lineRule="exact"/>
        <w:ind w:left="20" w:right="20" w:firstLine="720"/>
        <w:jc w:val="both"/>
      </w:pPr>
      <w: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0B1B1C" w:rsidRDefault="00875977">
      <w:pPr>
        <w:pStyle w:val="31"/>
        <w:framePr w:w="9911" w:h="14227" w:hRule="exact" w:wrap="none" w:vAnchor="page" w:hAnchor="page" w:x="1024" w:y="1136"/>
        <w:numPr>
          <w:ilvl w:val="0"/>
          <w:numId w:val="4"/>
        </w:numPr>
        <w:shd w:val="clear" w:color="auto" w:fill="auto"/>
        <w:tabs>
          <w:tab w:val="left" w:pos="910"/>
        </w:tabs>
        <w:spacing w:line="317" w:lineRule="exact"/>
        <w:ind w:left="20" w:right="20" w:firstLine="720"/>
        <w:jc w:val="both"/>
      </w:pPr>
      <w:r>
        <w:t>условия труда, соответствующие требованиям охраны труда и безопасности производства.</w:t>
      </w:r>
    </w:p>
    <w:p w:rsidR="000B1B1C" w:rsidRDefault="00875977">
      <w:pPr>
        <w:pStyle w:val="a9"/>
        <w:framePr w:wrap="none" w:vAnchor="page" w:hAnchor="page" w:x="10729" w:y="15810"/>
        <w:shd w:val="clear" w:color="auto" w:fill="auto"/>
        <w:spacing w:line="190" w:lineRule="exact"/>
        <w:ind w:left="40"/>
      </w:pPr>
      <w:r>
        <w:t>12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31"/>
        <w:framePr w:w="9911" w:h="4922" w:hRule="exact" w:wrap="none" w:vAnchor="page" w:hAnchor="page" w:x="1015" w:y="1061"/>
        <w:numPr>
          <w:ilvl w:val="1"/>
          <w:numId w:val="5"/>
        </w:numPr>
        <w:shd w:val="clear" w:color="auto" w:fill="auto"/>
        <w:tabs>
          <w:tab w:val="left" w:pos="1618"/>
        </w:tabs>
        <w:spacing w:line="324" w:lineRule="exact"/>
        <w:ind w:left="20" w:firstLine="840"/>
        <w:jc w:val="both"/>
      </w:pPr>
      <w:r>
        <w:lastRenderedPageBreak/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0B1B1C" w:rsidRDefault="00875977">
      <w:pPr>
        <w:pStyle w:val="31"/>
        <w:framePr w:w="9911" w:h="4922" w:hRule="exact" w:wrap="none" w:vAnchor="page" w:hAnchor="page" w:x="1015" w:y="1061"/>
        <w:numPr>
          <w:ilvl w:val="1"/>
          <w:numId w:val="5"/>
        </w:numPr>
        <w:shd w:val="clear" w:color="auto" w:fill="auto"/>
        <w:tabs>
          <w:tab w:val="left" w:pos="1450"/>
        </w:tabs>
        <w:spacing w:line="324" w:lineRule="exact"/>
        <w:ind w:left="20" w:firstLine="840"/>
        <w:jc w:val="both"/>
      </w:pPr>
      <w: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0B1B1C" w:rsidRDefault="00875977">
      <w:pPr>
        <w:pStyle w:val="31"/>
        <w:framePr w:w="9911" w:h="4922" w:hRule="exact" w:wrap="none" w:vAnchor="page" w:hAnchor="page" w:x="1015" w:y="1061"/>
        <w:numPr>
          <w:ilvl w:val="1"/>
          <w:numId w:val="5"/>
        </w:numPr>
        <w:shd w:val="clear" w:color="auto" w:fill="auto"/>
        <w:tabs>
          <w:tab w:val="left" w:pos="1450"/>
        </w:tabs>
        <w:spacing w:line="324" w:lineRule="exact"/>
        <w:ind w:left="20" w:firstLine="840"/>
        <w:jc w:val="both"/>
      </w:pPr>
      <w:r>
        <w:t>Если в учреждении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0B1B1C" w:rsidRDefault="00875977">
      <w:pPr>
        <w:pStyle w:val="31"/>
        <w:framePr w:w="9911" w:h="4922" w:hRule="exact" w:wrap="none" w:vAnchor="page" w:hAnchor="page" w:x="1015" w:y="1061"/>
        <w:numPr>
          <w:ilvl w:val="1"/>
          <w:numId w:val="5"/>
        </w:numPr>
        <w:shd w:val="clear" w:color="auto" w:fill="auto"/>
        <w:tabs>
          <w:tab w:val="left" w:pos="1450"/>
        </w:tabs>
        <w:spacing w:line="324" w:lineRule="exact"/>
        <w:ind w:left="20" w:firstLine="840"/>
        <w:jc w:val="both"/>
      </w:pPr>
      <w: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0B1B1C" w:rsidRDefault="00875977">
      <w:pPr>
        <w:pStyle w:val="a9"/>
        <w:framePr w:wrap="none" w:vAnchor="page" w:hAnchor="page" w:x="10738" w:y="15814"/>
        <w:shd w:val="clear" w:color="auto" w:fill="auto"/>
        <w:spacing w:line="190" w:lineRule="exact"/>
        <w:ind w:left="20"/>
      </w:pPr>
      <w:r>
        <w:t>13</w:t>
      </w:r>
    </w:p>
    <w:p w:rsidR="000B1B1C" w:rsidRDefault="000B1B1C">
      <w:pPr>
        <w:rPr>
          <w:sz w:val="2"/>
          <w:szCs w:val="2"/>
        </w:rPr>
        <w:sectPr w:rsidR="000B1B1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1B1C" w:rsidRDefault="00875977">
      <w:pPr>
        <w:pStyle w:val="29"/>
        <w:framePr w:w="4633" w:h="1325" w:hRule="exact" w:wrap="none" w:vAnchor="page" w:hAnchor="page" w:x="6107" w:y="1164"/>
        <w:shd w:val="clear" w:color="auto" w:fill="auto"/>
      </w:pPr>
      <w:r>
        <w:lastRenderedPageBreak/>
        <w:t>Приложение 1</w:t>
      </w:r>
    </w:p>
    <w:p w:rsidR="000B1B1C" w:rsidRDefault="00875977">
      <w:pPr>
        <w:pStyle w:val="ab"/>
        <w:framePr w:w="4633" w:h="1325" w:hRule="exact" w:wrap="none" w:vAnchor="page" w:hAnchor="page" w:x="6107" w:y="1164"/>
        <w:shd w:val="clear" w:color="auto" w:fill="auto"/>
      </w:pPr>
      <w:r>
        <w:t>к Положению о системе нормирования труда бюджетного учреждения ХМАО - Югры «Комплексный центр социального обслуживания</w:t>
      </w:r>
    </w:p>
    <w:p w:rsidR="000B1B1C" w:rsidRDefault="00875977">
      <w:pPr>
        <w:pStyle w:val="ab"/>
        <w:framePr w:w="4633" w:h="1325" w:hRule="exact" w:wrap="none" w:vAnchor="page" w:hAnchor="page" w:x="6107" w:y="1164"/>
        <w:shd w:val="clear" w:color="auto" w:fill="auto"/>
      </w:pPr>
      <w:r>
        <w:t>населения «Содействие»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8676"/>
      </w:tblGrid>
      <w:tr w:rsidR="000B1B1C">
        <w:trPr>
          <w:trHeight w:hRule="exact" w:val="7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ind w:left="220"/>
            </w:pPr>
            <w:r>
              <w:rPr>
                <w:rStyle w:val="2a"/>
              </w:rPr>
              <w:t>№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jc w:val="center"/>
            </w:pPr>
            <w:r>
              <w:rPr>
                <w:rStyle w:val="0pt4"/>
              </w:rPr>
              <w:t>Наименование должностей</w:t>
            </w:r>
          </w:p>
        </w:tc>
      </w:tr>
      <w:tr w:rsidR="000B1B1C">
        <w:trPr>
          <w:trHeight w:hRule="exact" w:val="652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jc w:val="center"/>
            </w:pPr>
            <w:r>
              <w:rPr>
                <w:rStyle w:val="0pt5"/>
              </w:rPr>
              <w:t>межотраслевая группа должностей</w:t>
            </w:r>
          </w:p>
        </w:tc>
      </w:tr>
      <w:tr w:rsidR="000B1B1C">
        <w:trPr>
          <w:trHeight w:hRule="exact" w:val="11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ind w:left="160"/>
            </w:pPr>
            <w:r>
              <w:rPr>
                <w:rStyle w:val="0pt4"/>
              </w:rPr>
              <w:t>1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jc w:val="both"/>
            </w:pPr>
            <w:r>
              <w:rPr>
                <w:rStyle w:val="2a"/>
              </w:rPr>
              <w:t>Должности из штатного расписания руководителей всех уровней, бухгалтерской, кадровой, финансово-экономической, юридической службы, должности, занятые обслуживанием зданий и сооружений.</w:t>
            </w:r>
          </w:p>
        </w:tc>
      </w:tr>
      <w:tr w:rsidR="000B1B1C">
        <w:trPr>
          <w:trHeight w:hRule="exact" w:val="644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jc w:val="center"/>
            </w:pPr>
            <w:r>
              <w:rPr>
                <w:rStyle w:val="0pt5"/>
              </w:rPr>
              <w:t>отраслевая группа должностей</w:t>
            </w:r>
          </w:p>
        </w:tc>
      </w:tr>
      <w:tr w:rsidR="000B1B1C">
        <w:trPr>
          <w:trHeight w:hRule="exact" w:val="17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ind w:left="140"/>
            </w:pPr>
            <w:r>
              <w:rPr>
                <w:rStyle w:val="2a"/>
              </w:rPr>
              <w:t>2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324" w:lineRule="exact"/>
              <w:jc w:val="both"/>
            </w:pPr>
            <w:r>
              <w:rPr>
                <w:rStyle w:val="2a"/>
              </w:rPr>
              <w:t>Должности социальных работников и специалистов, предоставляющих социальные услуги, младший, средний медицинский персонал, врачебный персонал, педагогические работники, работники физкультуры и спорта, работники культуры и искусства.</w:t>
            </w:r>
          </w:p>
        </w:tc>
      </w:tr>
      <w:tr w:rsidR="000B1B1C">
        <w:trPr>
          <w:trHeight w:hRule="exact" w:val="637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jc w:val="center"/>
            </w:pPr>
            <w:r>
              <w:rPr>
                <w:rStyle w:val="0pt5"/>
              </w:rPr>
              <w:t>группа вспомогательных должностей</w:t>
            </w:r>
          </w:p>
        </w:tc>
      </w:tr>
      <w:tr w:rsidR="000B1B1C">
        <w:trPr>
          <w:trHeight w:hRule="exact" w:val="67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ind w:left="140"/>
            </w:pPr>
            <w:r>
              <w:rPr>
                <w:rStyle w:val="2a"/>
              </w:rPr>
              <w:t>3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B1C" w:rsidRDefault="00875977">
            <w:pPr>
              <w:pStyle w:val="31"/>
              <w:framePr w:w="9364" w:h="6260" w:wrap="none" w:vAnchor="page" w:hAnchor="page" w:x="1114" w:y="2770"/>
              <w:shd w:val="clear" w:color="auto" w:fill="auto"/>
              <w:spacing w:line="240" w:lineRule="exact"/>
              <w:jc w:val="center"/>
            </w:pPr>
            <w:r>
              <w:rPr>
                <w:rStyle w:val="2a"/>
              </w:rPr>
              <w:t>Должности из штатного расписания, относящиеся к другим сферам.</w:t>
            </w:r>
          </w:p>
        </w:tc>
      </w:tr>
    </w:tbl>
    <w:p w:rsidR="000B1B1C" w:rsidRDefault="00875977">
      <w:pPr>
        <w:pStyle w:val="a9"/>
        <w:framePr w:wrap="none" w:vAnchor="page" w:hAnchor="page" w:x="10553" w:y="15877"/>
        <w:shd w:val="clear" w:color="auto" w:fill="auto"/>
        <w:spacing w:line="190" w:lineRule="exact"/>
        <w:ind w:left="20"/>
      </w:pPr>
      <w:r>
        <w:t>14</w:t>
      </w:r>
    </w:p>
    <w:p w:rsidR="000B1B1C" w:rsidRDefault="000B1B1C">
      <w:pPr>
        <w:rPr>
          <w:sz w:val="2"/>
          <w:szCs w:val="2"/>
        </w:rPr>
      </w:pPr>
    </w:p>
    <w:sectPr w:rsidR="000B1B1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7C1" w:rsidRDefault="00A847C1">
      <w:r>
        <w:separator/>
      </w:r>
    </w:p>
  </w:endnote>
  <w:endnote w:type="continuationSeparator" w:id="0">
    <w:p w:rsidR="00A847C1" w:rsidRDefault="00A8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7C1" w:rsidRDefault="00A847C1">
      <w:r>
        <w:separator/>
      </w:r>
    </w:p>
  </w:footnote>
  <w:footnote w:type="continuationSeparator" w:id="0">
    <w:p w:rsidR="00A847C1" w:rsidRDefault="00A8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0EC"/>
    <w:multiLevelType w:val="multilevel"/>
    <w:tmpl w:val="272C43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B7194B"/>
    <w:multiLevelType w:val="multilevel"/>
    <w:tmpl w:val="F6469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75A00"/>
    <w:multiLevelType w:val="multilevel"/>
    <w:tmpl w:val="E912D4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D07DF5"/>
    <w:multiLevelType w:val="multilevel"/>
    <w:tmpl w:val="E19820E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9E32C3"/>
    <w:multiLevelType w:val="multilevel"/>
    <w:tmpl w:val="3A9868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B1B1C"/>
    <w:rsid w:val="000B1B1C"/>
    <w:rsid w:val="00594F19"/>
    <w:rsid w:val="005E3241"/>
    <w:rsid w:val="00875977"/>
    <w:rsid w:val="00952DCB"/>
    <w:rsid w:val="00A8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4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4"/>
      <w:w w:val="100"/>
      <w:position w:val="0"/>
      <w:sz w:val="13"/>
      <w:szCs w:val="13"/>
      <w:u w:val="none"/>
      <w:lang w:val="ru-RU"/>
    </w:rPr>
  </w:style>
  <w:style w:type="character" w:customStyle="1" w:styleId="5MSGothic6pt0pt">
    <w:name w:val="Основной текст (5) + MS Gothic;6 pt;Не курсив;Интервал 0 pt"/>
    <w:basedOn w:val="5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Sylfaen" w:eastAsia="Sylfaen" w:hAnsi="Sylfaen" w:cs="Sylfaen"/>
      <w:b w:val="0"/>
      <w:bCs w:val="0"/>
      <w:i/>
      <w:iCs/>
      <w:smallCaps w:val="0"/>
      <w:strike w:val="0"/>
      <w:spacing w:val="-37"/>
      <w:sz w:val="19"/>
      <w:szCs w:val="19"/>
      <w:u w:val="none"/>
    </w:rPr>
  </w:style>
  <w:style w:type="character" w:customStyle="1" w:styleId="7TimesNewRoman115pt0pt">
    <w:name w:val="Основной текст (7) + Times New Roman;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 (7)"/>
    <w:basedOn w:val="7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37"/>
      <w:w w:val="100"/>
      <w:position w:val="0"/>
      <w:sz w:val="19"/>
      <w:szCs w:val="19"/>
      <w:u w:val="single"/>
      <w:lang w:val="ru-RU"/>
    </w:rPr>
  </w:style>
  <w:style w:type="character" w:customStyle="1" w:styleId="7TimesNewRoman115pt0pt0">
    <w:name w:val="Основной текст (7) + Times New Roman;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91">
    <w:name w:val="Основной текст (9)"/>
    <w:basedOn w:val="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2"/>
      <w:szCs w:val="12"/>
      <w:u w:val="none"/>
      <w:lang w:val="ru-RU"/>
    </w:rPr>
  </w:style>
  <w:style w:type="character" w:customStyle="1" w:styleId="a5">
    <w:name w:val="Сноска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7">
    <w:name w:val="Сноска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">
    <w:name w:val="Сноска + Курсив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22">
    <w:name w:val="Сноска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0pt0">
    <w:name w:val="Сноска + Курсив;Малые прописные;Интервал 0 pt"/>
    <w:basedOn w:val="a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9"/>
      <w:w w:val="100"/>
      <w:position w:val="0"/>
      <w:sz w:val="24"/>
      <w:szCs w:val="2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pt">
    <w:name w:val="Заголовок №3 + Не полужирный;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19"/>
      <w:szCs w:val="19"/>
      <w:u w:val="none"/>
    </w:rPr>
  </w:style>
  <w:style w:type="character" w:customStyle="1" w:styleId="30pt0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3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26">
    <w:name w:val="Колонтитул (2)_"/>
    <w:basedOn w:val="a0"/>
    <w:link w:val="2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1"/>
      <w:szCs w:val="21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2a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character" w:customStyle="1" w:styleId="0pt4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0pt5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34" w:lineRule="exact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0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i/>
      <w:iCs/>
      <w:spacing w:val="-4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i/>
      <w:iCs/>
      <w:spacing w:val="-37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Arial Narrow" w:eastAsia="Arial Narrow" w:hAnsi="Arial Narrow" w:cs="Arial Narrow"/>
      <w:spacing w:val="-2"/>
      <w:sz w:val="12"/>
      <w:szCs w:val="12"/>
    </w:rPr>
  </w:style>
  <w:style w:type="paragraph" w:customStyle="1" w:styleId="a6">
    <w:name w:val="Сноска"/>
    <w:basedOn w:val="a"/>
    <w:link w:val="a5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23">
    <w:name w:val="Сноска (2)"/>
    <w:basedOn w:val="a"/>
    <w:link w:val="22"/>
    <w:pPr>
      <w:shd w:val="clear" w:color="auto" w:fill="FFFFFF"/>
      <w:spacing w:before="660" w:after="240" w:line="324" w:lineRule="exac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4" w:lineRule="exact"/>
      <w:jc w:val="both"/>
      <w:outlineLvl w:val="0"/>
    </w:pPr>
    <w:rPr>
      <w:rFonts w:ascii="Times New Roman" w:eastAsia="Times New Roman" w:hAnsi="Times New Roman" w:cs="Times New Roman"/>
      <w:spacing w:val="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60" w:line="0" w:lineRule="atLeast"/>
      <w:ind w:hanging="1220"/>
      <w:jc w:val="both"/>
      <w:outlineLvl w:val="2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5"/>
      <w:sz w:val="19"/>
      <w:szCs w:val="19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line="342" w:lineRule="exact"/>
      <w:jc w:val="both"/>
      <w:outlineLvl w:val="1"/>
    </w:pPr>
    <w:rPr>
      <w:rFonts w:ascii="Times New Roman" w:eastAsia="Times New Roman" w:hAnsi="Times New Roman" w:cs="Times New Roman"/>
      <w:spacing w:val="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20" w:line="0" w:lineRule="atLeast"/>
      <w:jc w:val="right"/>
      <w:outlineLvl w:val="0"/>
    </w:pPr>
    <w:rPr>
      <w:rFonts w:ascii="Calibri" w:eastAsia="Calibri" w:hAnsi="Calibri" w:cs="Calibri"/>
      <w:sz w:val="31"/>
      <w:szCs w:val="31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Sylfaen" w:eastAsia="Sylfaen" w:hAnsi="Sylfaen" w:cs="Sylfaen"/>
      <w:spacing w:val="16"/>
      <w:sz w:val="19"/>
      <w:szCs w:val="19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b/>
      <w:bCs/>
      <w:i/>
      <w:iCs/>
      <w:spacing w:val="5"/>
      <w:sz w:val="21"/>
      <w:szCs w:val="21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52" w:lineRule="exact"/>
      <w:jc w:val="right"/>
    </w:pPr>
    <w:rPr>
      <w:rFonts w:ascii="Times New Roman" w:eastAsia="Times New Roman" w:hAnsi="Times New Roman" w:cs="Times New Roman"/>
      <w:spacing w:val="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4525</Words>
  <Characters>25798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u1022</cp:lastModifiedBy>
  <cp:revision>4</cp:revision>
  <dcterms:created xsi:type="dcterms:W3CDTF">2018-01-11T10:57:00Z</dcterms:created>
  <dcterms:modified xsi:type="dcterms:W3CDTF">2018-01-11T11:03:00Z</dcterms:modified>
</cp:coreProperties>
</file>