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E2" w:rsidRDefault="003760E2">
      <w:pPr>
        <w:pStyle w:val="unknownstyle"/>
        <w:jc w:val="center"/>
        <w:rPr>
          <w:rFonts w:ascii="Times New Roman" w:hAnsi="Times New Roman"/>
          <w:b/>
          <w:bCs/>
          <w:color w:val="000080"/>
          <w:sz w:val="40"/>
          <w:szCs w:val="40"/>
          <w:lang w:val="en-US"/>
        </w:rPr>
      </w:pPr>
    </w:p>
    <w:p w:rsidR="003760E2" w:rsidRDefault="003760E2">
      <w:pPr>
        <w:pStyle w:val="unknownstyle"/>
        <w:jc w:val="center"/>
        <w:rPr>
          <w:rFonts w:ascii="Times New Roman" w:hAnsi="Times New Roman"/>
          <w:b/>
          <w:bCs/>
          <w:color w:val="000080"/>
          <w:sz w:val="40"/>
          <w:szCs w:val="40"/>
          <w:lang w:val="en-US"/>
        </w:rPr>
      </w:pPr>
    </w:p>
    <w:p w:rsidR="003760E2" w:rsidRDefault="003760E2">
      <w:pPr>
        <w:pStyle w:val="unknownstyle"/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40"/>
          <w:szCs w:val="40"/>
        </w:rPr>
        <w:t>Как получить социальные услуги в Сургутском районе</w:t>
      </w:r>
    </w:p>
    <w:p w:rsidR="003760E2" w:rsidRDefault="003760E2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3760E2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3760E2" w:rsidRDefault="003760E2">
      <w:pPr>
        <w:spacing w:after="0" w:line="360" w:lineRule="auto"/>
        <w:jc w:val="both"/>
        <w:rPr>
          <w:rFonts w:ascii="Times New Roman" w:hAnsi="Times New Roman"/>
          <w:spacing w:val="3"/>
          <w:sz w:val="22"/>
          <w:szCs w:val="22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spacing w:val="3"/>
          <w:sz w:val="22"/>
          <w:szCs w:val="22"/>
        </w:rPr>
        <w:t>Обстоятельства</w:t>
      </w:r>
      <w:r>
        <w:rPr>
          <w:rFonts w:ascii="Times New Roman" w:hAnsi="Times New Roman"/>
          <w:spacing w:val="3"/>
          <w:sz w:val="22"/>
          <w:szCs w:val="22"/>
        </w:rPr>
        <w:t>, ухудшающие условия жизнедеятельности граждан:</w:t>
      </w:r>
    </w:p>
    <w:p w:rsidR="003760E2" w:rsidRDefault="003760E2">
      <w:pPr>
        <w:spacing w:after="0" w:line="360" w:lineRule="auto"/>
        <w:jc w:val="both"/>
        <w:rPr>
          <w:rFonts w:ascii="Times New Roman" w:hAnsi="Times New Roman"/>
          <w:spacing w:val="3"/>
          <w:sz w:val="22"/>
          <w:szCs w:val="22"/>
        </w:rPr>
      </w:pPr>
      <w:r>
        <w:rPr>
          <w:rFonts w:ascii="Times New Roman" w:hAnsi="Times New Roman"/>
          <w:spacing w:val="3"/>
          <w:sz w:val="22"/>
          <w:szCs w:val="22"/>
        </w:rPr>
        <w:t>-полная или частичная утрата способности осуществлять самообслуживание;</w:t>
      </w:r>
    </w:p>
    <w:p w:rsidR="003760E2" w:rsidRDefault="003760E2">
      <w:pPr>
        <w:spacing w:after="0" w:line="360" w:lineRule="auto"/>
        <w:jc w:val="both"/>
        <w:rPr>
          <w:rFonts w:ascii="Times New Roman" w:hAnsi="Times New Roman"/>
          <w:spacing w:val="3"/>
          <w:sz w:val="22"/>
          <w:szCs w:val="22"/>
        </w:rPr>
      </w:pPr>
      <w:r>
        <w:rPr>
          <w:rFonts w:ascii="Times New Roman" w:hAnsi="Times New Roman"/>
          <w:spacing w:val="3"/>
          <w:sz w:val="22"/>
          <w:szCs w:val="22"/>
        </w:rPr>
        <w:t>-наличие в семье инвалида, в том числе детей-инвалидов, нуждающихся в постоянном постороннем уходе;</w:t>
      </w:r>
    </w:p>
    <w:p w:rsidR="003760E2" w:rsidRDefault="003760E2">
      <w:pPr>
        <w:spacing w:after="0" w:line="360" w:lineRule="auto"/>
        <w:jc w:val="both"/>
        <w:rPr>
          <w:rFonts w:ascii="Times New Roman" w:hAnsi="Times New Roman"/>
          <w:spacing w:val="3"/>
          <w:sz w:val="22"/>
          <w:szCs w:val="22"/>
        </w:rPr>
      </w:pPr>
      <w:r>
        <w:rPr>
          <w:rFonts w:ascii="Times New Roman" w:hAnsi="Times New Roman"/>
          <w:spacing w:val="3"/>
          <w:sz w:val="22"/>
          <w:szCs w:val="22"/>
        </w:rPr>
        <w:t>-наличие внутрисемейного конфликта;</w:t>
      </w:r>
    </w:p>
    <w:p w:rsidR="003760E2" w:rsidRDefault="003760E2">
      <w:pPr>
        <w:spacing w:after="0" w:line="360" w:lineRule="auto"/>
        <w:jc w:val="both"/>
        <w:rPr>
          <w:rFonts w:ascii="Times New Roman" w:hAnsi="Times New Roman"/>
          <w:spacing w:val="3"/>
          <w:sz w:val="22"/>
          <w:szCs w:val="22"/>
        </w:rPr>
      </w:pPr>
      <w:r>
        <w:rPr>
          <w:rFonts w:ascii="Times New Roman" w:hAnsi="Times New Roman"/>
          <w:spacing w:val="3"/>
          <w:sz w:val="22"/>
          <w:szCs w:val="22"/>
        </w:rPr>
        <w:t>-наличие иных обстоятельств, которые нормативными правовыми актами субъекта РФ признаны ухудшающими.</w:t>
      </w:r>
    </w:p>
    <w:p w:rsidR="003760E2" w:rsidRDefault="003760E2">
      <w:pPr>
        <w:spacing w:after="0" w:line="360" w:lineRule="auto"/>
        <w:jc w:val="both"/>
        <w:rPr>
          <w:rFonts w:ascii="Times New Roman" w:hAnsi="Times New Roman"/>
          <w:spacing w:val="3"/>
          <w:sz w:val="22"/>
          <w:szCs w:val="22"/>
        </w:rPr>
      </w:pPr>
      <w:r>
        <w:rPr>
          <w:rFonts w:ascii="Times New Roman" w:hAnsi="Times New Roman"/>
          <w:b/>
          <w:bCs/>
          <w:spacing w:val="3"/>
          <w:sz w:val="22"/>
          <w:szCs w:val="22"/>
        </w:rPr>
        <w:t xml:space="preserve">    Индивидуальная программа</w:t>
      </w:r>
      <w:r>
        <w:rPr>
          <w:rFonts w:ascii="Times New Roman" w:hAnsi="Times New Roman"/>
          <w:spacing w:val="3"/>
          <w:sz w:val="22"/>
          <w:szCs w:val="22"/>
        </w:rPr>
        <w:t xml:space="preserve"> является документом, который составляется для каждого получателя социальных услуг исходя из личных потребностей гражданина в социальном обслуживании. Обращение с заявлением о предоставлении социального обслуживания и признании лица нуждающимся в социальном обслуживании является основанием для составления индивидуальной программы (далее - ИППСУ).     </w:t>
      </w:r>
    </w:p>
    <w:p w:rsidR="003760E2" w:rsidRDefault="003760E2">
      <w:pPr>
        <w:spacing w:after="0" w:line="360" w:lineRule="auto"/>
        <w:jc w:val="both"/>
        <w:rPr>
          <w:rFonts w:ascii="Times New Roman" w:hAnsi="Times New Roman"/>
          <w:spacing w:val="3"/>
          <w:sz w:val="22"/>
          <w:szCs w:val="22"/>
        </w:rPr>
      </w:pPr>
      <w:r>
        <w:rPr>
          <w:rFonts w:ascii="Times New Roman" w:hAnsi="Times New Roman"/>
          <w:spacing w:val="3"/>
          <w:sz w:val="22"/>
          <w:szCs w:val="22"/>
        </w:rPr>
        <w:t xml:space="preserve">    В ИППСУ указываются:</w:t>
      </w:r>
    </w:p>
    <w:p w:rsidR="003760E2" w:rsidRDefault="003760E2">
      <w:pPr>
        <w:spacing w:after="0" w:line="360" w:lineRule="auto"/>
        <w:jc w:val="both"/>
        <w:rPr>
          <w:rFonts w:ascii="Times New Roman" w:hAnsi="Times New Roman"/>
          <w:spacing w:val="3"/>
          <w:sz w:val="22"/>
          <w:szCs w:val="22"/>
        </w:rPr>
      </w:pPr>
      <w:r>
        <w:rPr>
          <w:rFonts w:ascii="Times New Roman" w:hAnsi="Times New Roman"/>
          <w:spacing w:val="3"/>
          <w:sz w:val="22"/>
          <w:szCs w:val="22"/>
        </w:rPr>
        <w:t>-форма социального обслуживания;</w:t>
      </w:r>
    </w:p>
    <w:p w:rsidR="003760E2" w:rsidRDefault="003760E2">
      <w:pPr>
        <w:spacing w:after="0" w:line="360" w:lineRule="auto"/>
        <w:jc w:val="both"/>
        <w:rPr>
          <w:rFonts w:ascii="Times New Roman" w:hAnsi="Times New Roman"/>
          <w:spacing w:val="3"/>
          <w:sz w:val="22"/>
          <w:szCs w:val="22"/>
        </w:rPr>
      </w:pPr>
      <w:r>
        <w:rPr>
          <w:rFonts w:ascii="Times New Roman" w:hAnsi="Times New Roman"/>
          <w:spacing w:val="3"/>
          <w:sz w:val="22"/>
          <w:szCs w:val="22"/>
        </w:rPr>
        <w:t>-виды, объем и периодичность предоставления социальных услуг;</w:t>
      </w:r>
    </w:p>
    <w:p w:rsidR="003760E2" w:rsidRDefault="003760E2">
      <w:pPr>
        <w:spacing w:after="0" w:line="360" w:lineRule="auto"/>
        <w:jc w:val="both"/>
        <w:rPr>
          <w:rFonts w:ascii="Times New Roman" w:hAnsi="Times New Roman"/>
          <w:spacing w:val="3"/>
          <w:sz w:val="22"/>
          <w:szCs w:val="22"/>
        </w:rPr>
      </w:pPr>
      <w:r>
        <w:rPr>
          <w:rFonts w:ascii="Times New Roman" w:hAnsi="Times New Roman"/>
          <w:spacing w:val="3"/>
          <w:sz w:val="22"/>
          <w:szCs w:val="22"/>
        </w:rPr>
        <w:t>-условия и сроки предоставления социальных услуг;</w:t>
      </w:r>
    </w:p>
    <w:p w:rsidR="003760E2" w:rsidRDefault="003760E2">
      <w:pPr>
        <w:spacing w:after="0" w:line="360" w:lineRule="auto"/>
        <w:jc w:val="both"/>
        <w:rPr>
          <w:rFonts w:ascii="Times New Roman" w:hAnsi="Times New Roman"/>
          <w:spacing w:val="3"/>
          <w:sz w:val="22"/>
          <w:szCs w:val="22"/>
        </w:rPr>
      </w:pPr>
      <w:r>
        <w:rPr>
          <w:rFonts w:ascii="Times New Roman" w:hAnsi="Times New Roman"/>
          <w:spacing w:val="3"/>
          <w:sz w:val="22"/>
          <w:szCs w:val="22"/>
        </w:rPr>
        <w:t>-перечень рекомендуемых поставщиков;</w:t>
      </w:r>
    </w:p>
    <w:p w:rsidR="003760E2" w:rsidRDefault="003760E2">
      <w:pPr>
        <w:spacing w:after="0" w:line="360" w:lineRule="auto"/>
        <w:jc w:val="both"/>
        <w:rPr>
          <w:rFonts w:ascii="Times New Roman" w:hAnsi="Times New Roman"/>
          <w:spacing w:val="3"/>
          <w:sz w:val="22"/>
          <w:szCs w:val="22"/>
        </w:rPr>
      </w:pPr>
      <w:r>
        <w:rPr>
          <w:rFonts w:ascii="Times New Roman" w:hAnsi="Times New Roman"/>
          <w:spacing w:val="3"/>
          <w:sz w:val="22"/>
          <w:szCs w:val="22"/>
        </w:rPr>
        <w:t>-мероприятия по социальному сопровождению.</w:t>
      </w:r>
    </w:p>
    <w:p w:rsidR="003760E2" w:rsidRDefault="003760E2">
      <w:pPr>
        <w:spacing w:after="0" w:line="360" w:lineRule="auto"/>
        <w:jc w:val="both"/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3760E2" w:rsidRDefault="003760E2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3760E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3760E2" w:rsidRDefault="003760E2">
      <w:pPr>
        <w:pStyle w:val="ConsPlusNonformat"/>
        <w:tabs>
          <w:tab w:val="left" w:pos="9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базе бюджетного учреждения Ханты-Мансийского автономного округа – Югры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Сургутский районный комплексный центр социального обслуживания населения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предоставляются социальные услуги гражданам, признанным нуждающимися в социальном обслуживании по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 формам обслуживания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760E2" w:rsidRDefault="003760E2">
      <w:pPr>
        <w:pStyle w:val="ConsPlusNonformat"/>
        <w:tabs>
          <w:tab w:val="left" w:pos="0"/>
          <w:tab w:val="left" w:pos="9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стационарная;</w:t>
      </w:r>
    </w:p>
    <w:p w:rsidR="003760E2" w:rsidRDefault="003760E2">
      <w:pPr>
        <w:pStyle w:val="ConsPlusNonformat"/>
        <w:tabs>
          <w:tab w:val="left" w:pos="0"/>
          <w:tab w:val="left" w:pos="9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полустационарная;</w:t>
      </w:r>
    </w:p>
    <w:p w:rsidR="003760E2" w:rsidRDefault="003760E2">
      <w:pPr>
        <w:pStyle w:val="ConsPlusNonformat"/>
        <w:tabs>
          <w:tab w:val="left" w:pos="0"/>
          <w:tab w:val="left" w:pos="9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на дому. </w:t>
      </w:r>
    </w:p>
    <w:p w:rsidR="003760E2" w:rsidRDefault="003760E2">
      <w:pPr>
        <w:pStyle w:val="ConsPlusNonformat"/>
        <w:tabs>
          <w:tab w:val="left" w:pos="9900"/>
        </w:tabs>
        <w:spacing w:line="36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Правом на получение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социальных услуг может воспользоваться любой гражданин, который признан нуждающимся в социальном обслуживании, при наличии обстоятельств ухудшающих его жизнедеятельность. </w:t>
      </w:r>
    </w:p>
    <w:p w:rsidR="003760E2" w:rsidRDefault="003760E2">
      <w:pPr>
        <w:pStyle w:val="ConsPlusNonformat"/>
        <w:tabs>
          <w:tab w:val="left" w:pos="9900"/>
        </w:tabs>
        <w:spacing w:line="36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Основанием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 в Управление социальной защиты населения по г. Сургуту и Сургутскому району, Многофункциональный центр предоставления государственных и муниципальных услуг. </w:t>
      </w:r>
    </w:p>
    <w:p w:rsidR="003760E2" w:rsidRDefault="003760E2">
      <w:pPr>
        <w:pStyle w:val="ConsPlusNonformat"/>
        <w:tabs>
          <w:tab w:val="left" w:pos="9900"/>
        </w:tabs>
        <w:spacing w:after="80" w:line="360" w:lineRule="auto"/>
        <w:jc w:val="both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     </w:t>
      </w:r>
    </w:p>
    <w:p w:rsidR="003760E2" w:rsidRDefault="003760E2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3760E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3760E2" w:rsidRDefault="003760E2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spacing w:val="3"/>
          <w:sz w:val="21"/>
          <w:szCs w:val="21"/>
        </w:rPr>
        <w:t xml:space="preserve">Получателям социальных услуг </w:t>
      </w:r>
      <w:r>
        <w:rPr>
          <w:rFonts w:ascii="Times New Roman" w:hAnsi="Times New Roman"/>
          <w:spacing w:val="3"/>
          <w:sz w:val="21"/>
          <w:szCs w:val="21"/>
        </w:rPr>
        <w:t xml:space="preserve">в соответствии с их индивидуальными потребностями и на основании ИППСУ оказывают следующие виды социальных услуг: </w:t>
      </w:r>
    </w:p>
    <w:p w:rsidR="003760E2" w:rsidRDefault="003760E2">
      <w:pPr>
        <w:pStyle w:val="ConsPlusNonformat"/>
        <w:tabs>
          <w:tab w:val="left" w:pos="9900"/>
        </w:tabs>
        <w:spacing w:after="80" w:line="300" w:lineRule="auto"/>
        <w:jc w:val="both"/>
        <w:rPr>
          <w:rFonts w:ascii="Times New Roman" w:hAnsi="Times New Roman" w:cs="Times New Roman"/>
          <w:spacing w:val="3"/>
          <w:sz w:val="21"/>
          <w:szCs w:val="21"/>
        </w:rPr>
      </w:pPr>
      <w:r>
        <w:rPr>
          <w:rFonts w:ascii="Times New Roman" w:hAnsi="Times New Roman" w:cs="Times New Roman"/>
          <w:spacing w:val="3"/>
          <w:sz w:val="21"/>
          <w:szCs w:val="21"/>
        </w:rPr>
        <w:t>- социально-бытовые;</w:t>
      </w:r>
    </w:p>
    <w:p w:rsidR="003760E2" w:rsidRDefault="003760E2">
      <w:pPr>
        <w:pStyle w:val="ConsPlusNonformat"/>
        <w:tabs>
          <w:tab w:val="left" w:pos="9900"/>
        </w:tabs>
        <w:spacing w:after="80" w:line="300" w:lineRule="auto"/>
        <w:jc w:val="both"/>
        <w:rPr>
          <w:rFonts w:ascii="Times New Roman" w:hAnsi="Times New Roman" w:cs="Times New Roman"/>
          <w:spacing w:val="3"/>
          <w:sz w:val="21"/>
          <w:szCs w:val="21"/>
        </w:rPr>
      </w:pPr>
      <w:r>
        <w:rPr>
          <w:rFonts w:ascii="Times New Roman" w:hAnsi="Times New Roman" w:cs="Times New Roman"/>
          <w:spacing w:val="3"/>
          <w:sz w:val="21"/>
          <w:szCs w:val="21"/>
        </w:rPr>
        <w:t>- социально-медицинские;</w:t>
      </w:r>
    </w:p>
    <w:p w:rsidR="003760E2" w:rsidRDefault="003760E2">
      <w:pPr>
        <w:pStyle w:val="ConsPlusNonformat"/>
        <w:tabs>
          <w:tab w:val="left" w:pos="9900"/>
        </w:tabs>
        <w:spacing w:after="80" w:line="300" w:lineRule="auto"/>
        <w:jc w:val="both"/>
        <w:rPr>
          <w:rFonts w:ascii="Times New Roman" w:hAnsi="Times New Roman" w:cs="Times New Roman"/>
          <w:spacing w:val="3"/>
          <w:sz w:val="21"/>
          <w:szCs w:val="21"/>
        </w:rPr>
      </w:pPr>
      <w:r>
        <w:rPr>
          <w:rFonts w:ascii="Times New Roman" w:hAnsi="Times New Roman" w:cs="Times New Roman"/>
          <w:spacing w:val="3"/>
          <w:sz w:val="21"/>
          <w:szCs w:val="21"/>
        </w:rPr>
        <w:t>- социально-психологические;</w:t>
      </w:r>
    </w:p>
    <w:p w:rsidR="003760E2" w:rsidRDefault="003760E2">
      <w:pPr>
        <w:pStyle w:val="ConsPlusNonformat"/>
        <w:tabs>
          <w:tab w:val="left" w:pos="9900"/>
        </w:tabs>
        <w:spacing w:after="80" w:line="300" w:lineRule="auto"/>
        <w:jc w:val="both"/>
        <w:rPr>
          <w:rFonts w:ascii="Times New Roman" w:hAnsi="Times New Roman" w:cs="Times New Roman"/>
          <w:spacing w:val="3"/>
          <w:sz w:val="21"/>
          <w:szCs w:val="21"/>
        </w:rPr>
      </w:pPr>
      <w:r>
        <w:rPr>
          <w:rFonts w:ascii="Times New Roman" w:hAnsi="Times New Roman" w:cs="Times New Roman"/>
          <w:spacing w:val="3"/>
          <w:sz w:val="21"/>
          <w:szCs w:val="21"/>
        </w:rPr>
        <w:t>- социально-педагогические;</w:t>
      </w:r>
    </w:p>
    <w:p w:rsidR="003760E2" w:rsidRDefault="003760E2">
      <w:pPr>
        <w:pStyle w:val="ConsPlusNonformat"/>
        <w:tabs>
          <w:tab w:val="left" w:pos="9900"/>
        </w:tabs>
        <w:spacing w:after="80" w:line="300" w:lineRule="auto"/>
        <w:jc w:val="both"/>
        <w:rPr>
          <w:rFonts w:ascii="Times New Roman" w:hAnsi="Times New Roman" w:cs="Times New Roman"/>
          <w:spacing w:val="3"/>
          <w:sz w:val="21"/>
          <w:szCs w:val="21"/>
        </w:rPr>
      </w:pPr>
      <w:r>
        <w:rPr>
          <w:rFonts w:ascii="Times New Roman" w:hAnsi="Times New Roman" w:cs="Times New Roman"/>
          <w:spacing w:val="3"/>
          <w:sz w:val="21"/>
          <w:szCs w:val="21"/>
        </w:rPr>
        <w:t>- социально-трудовые;</w:t>
      </w:r>
    </w:p>
    <w:p w:rsidR="003760E2" w:rsidRDefault="003760E2">
      <w:pPr>
        <w:spacing w:after="0" w:line="300" w:lineRule="auto"/>
        <w:jc w:val="both"/>
        <w:rPr>
          <w:rFonts w:ascii="Times New Roman" w:hAnsi="Times New Roman"/>
          <w:spacing w:val="3"/>
          <w:sz w:val="21"/>
          <w:szCs w:val="21"/>
        </w:rPr>
      </w:pPr>
      <w:r>
        <w:rPr>
          <w:rFonts w:ascii="Times New Roman" w:hAnsi="Times New Roman"/>
          <w:spacing w:val="3"/>
          <w:sz w:val="21"/>
          <w:szCs w:val="21"/>
        </w:rPr>
        <w:t>-социально-правовые;</w:t>
      </w:r>
    </w:p>
    <w:p w:rsidR="003760E2" w:rsidRDefault="003760E2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-услуги в целях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3760E2" w:rsidRDefault="003760E2">
      <w:pPr>
        <w:spacing w:after="0" w:line="360" w:lineRule="auto"/>
        <w:jc w:val="both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 срочные социальные услуги;</w:t>
      </w:r>
    </w:p>
    <w:p w:rsidR="003760E2" w:rsidRDefault="003760E2">
      <w:pPr>
        <w:spacing w:after="0" w:line="360" w:lineRule="auto"/>
        <w:jc w:val="both"/>
        <w:rPr>
          <w:rFonts w:ascii="Times New Roman" w:hAnsi="Times New Roman"/>
          <w:sz w:val="21"/>
          <w:szCs w:val="21"/>
          <w:lang w:val="en-US"/>
        </w:rPr>
      </w:pPr>
      <w:r>
        <w:rPr>
          <w:rFonts w:ascii="Times New Roman" w:hAnsi="Times New Roman"/>
          <w:b/>
          <w:bCs/>
          <w:sz w:val="21"/>
          <w:szCs w:val="21"/>
        </w:rPr>
        <w:t>социальное сопровождение</w:t>
      </w:r>
      <w:r>
        <w:rPr>
          <w:rFonts w:ascii="Times New Roman" w:hAnsi="Times New Roman"/>
          <w:sz w:val="21"/>
          <w:szCs w:val="21"/>
        </w:rPr>
        <w:t>-оказание содействия в предоставлении медицинской, психологической, педагогической, юридической, социальной помощи, не относящейся к социальным услугам, оказываемые при необходимости гражданам, в том числе родителям, опекунам, попечителям, иным законным представителям несовершеннолетних детей,  (</w:t>
      </w:r>
      <w:r>
        <w:rPr>
          <w:rFonts w:ascii="Times New Roman" w:hAnsi="Times New Roman"/>
          <w:b/>
          <w:bCs/>
          <w:sz w:val="21"/>
          <w:szCs w:val="21"/>
        </w:rPr>
        <w:t xml:space="preserve">регламентируется </w:t>
      </w:r>
      <w:r>
        <w:rPr>
          <w:rFonts w:ascii="Times New Roman" w:hAnsi="Times New Roman"/>
          <w:sz w:val="21"/>
          <w:szCs w:val="21"/>
        </w:rPr>
        <w:t>в соответствии</w:t>
      </w:r>
      <w:r>
        <w:rPr>
          <w:rFonts w:ascii="Times New Roman" w:hAnsi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с постановлением Правительства ХМАО—Югры от 31.11.2014 № 394-п </w:t>
      </w:r>
      <w:r>
        <w:rPr>
          <w:rFonts w:ascii="Times New Roman" w:hAnsi="Times New Roman"/>
          <w:sz w:val="21"/>
          <w:szCs w:val="21"/>
          <w:lang w:val="en-US"/>
        </w:rPr>
        <w:t>«</w:t>
      </w:r>
      <w:r>
        <w:rPr>
          <w:rFonts w:ascii="Times New Roman" w:hAnsi="Times New Roman"/>
          <w:sz w:val="21"/>
          <w:szCs w:val="21"/>
        </w:rPr>
        <w:t xml:space="preserve">О регламенте межведомственного взаимодействия органов государственной власти ХМАО — Югры в связи с реализацией полномочий ХМАО—Югры в сфере социального обслуживания, приказом Депсоцразвития — Югры от 31.06.2015 № 537 </w:t>
      </w:r>
      <w:r>
        <w:rPr>
          <w:rFonts w:ascii="Times New Roman" w:hAnsi="Times New Roman"/>
          <w:sz w:val="21"/>
          <w:szCs w:val="21"/>
          <w:lang w:val="en-US"/>
        </w:rPr>
        <w:t>«</w:t>
      </w:r>
      <w:r>
        <w:rPr>
          <w:rFonts w:ascii="Times New Roman" w:hAnsi="Times New Roman"/>
          <w:sz w:val="21"/>
          <w:szCs w:val="21"/>
        </w:rPr>
        <w:t>Об организации работы по социальному сопровождению</w:t>
      </w:r>
      <w:r>
        <w:rPr>
          <w:rFonts w:ascii="Times New Roman" w:hAnsi="Times New Roman"/>
          <w:sz w:val="21"/>
          <w:szCs w:val="21"/>
          <w:lang w:val="en-US"/>
        </w:rPr>
        <w:t xml:space="preserve">»). </w:t>
      </w:r>
    </w:p>
    <w:p w:rsidR="003760E2" w:rsidRDefault="003760E2">
      <w:pPr>
        <w:spacing w:after="0" w:line="360" w:lineRule="auto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  <w:lang w:val="en-US"/>
        </w:rPr>
        <w:t xml:space="preserve">      </w:t>
      </w:r>
    </w:p>
    <w:p w:rsidR="003760E2" w:rsidRDefault="003760E2">
      <w:pPr>
        <w:widowControl/>
        <w:spacing w:after="120" w:line="240" w:lineRule="auto"/>
        <w:ind w:hanging="360"/>
        <w:jc w:val="center"/>
        <w:rPr>
          <w:rFonts w:ascii="Times New Roman" w:hAnsi="Times New Roman"/>
          <w:sz w:val="19"/>
          <w:szCs w:val="19"/>
        </w:rPr>
      </w:pPr>
    </w:p>
    <w:p w:rsidR="003760E2" w:rsidRDefault="003760E2">
      <w:pPr>
        <w:widowControl/>
        <w:spacing w:after="120" w:line="240" w:lineRule="auto"/>
        <w:ind w:hanging="360"/>
        <w:jc w:val="center"/>
        <w:rPr>
          <w:rFonts w:ascii="Times New Roman" w:hAnsi="Times New Roman"/>
          <w:sz w:val="19"/>
          <w:szCs w:val="19"/>
        </w:rPr>
      </w:pPr>
    </w:p>
    <w:p w:rsidR="003760E2" w:rsidRDefault="003760E2">
      <w:pPr>
        <w:widowControl/>
        <w:spacing w:after="120" w:line="240" w:lineRule="auto"/>
        <w:ind w:hanging="360"/>
        <w:jc w:val="center"/>
        <w:rPr>
          <w:rFonts w:ascii="Times New Roman" w:hAnsi="Times New Roman"/>
          <w:sz w:val="19"/>
          <w:szCs w:val="19"/>
        </w:rPr>
      </w:pPr>
    </w:p>
    <w:p w:rsidR="003760E2" w:rsidRDefault="003760E2">
      <w:pPr>
        <w:widowControl/>
        <w:spacing w:after="120" w:line="240" w:lineRule="auto"/>
        <w:ind w:hanging="360"/>
        <w:jc w:val="center"/>
        <w:rPr>
          <w:rFonts w:ascii="Times New Roman" w:hAnsi="Times New Roman"/>
          <w:sz w:val="19"/>
          <w:szCs w:val="19"/>
        </w:rPr>
      </w:pPr>
    </w:p>
    <w:p w:rsidR="003760E2" w:rsidRDefault="003760E2">
      <w:pPr>
        <w:widowControl/>
        <w:spacing w:after="120" w:line="240" w:lineRule="auto"/>
        <w:ind w:hanging="360"/>
        <w:jc w:val="center"/>
        <w:rPr>
          <w:rFonts w:ascii="Times New Roman" w:hAnsi="Times New Roman"/>
          <w:sz w:val="19"/>
          <w:szCs w:val="19"/>
        </w:rPr>
      </w:pPr>
    </w:p>
    <w:p w:rsidR="003760E2" w:rsidRDefault="003760E2">
      <w:pPr>
        <w:widowControl/>
        <w:spacing w:after="120" w:line="240" w:lineRule="auto"/>
        <w:ind w:hanging="360"/>
        <w:jc w:val="center"/>
        <w:rPr>
          <w:rFonts w:ascii="Times New Roman" w:hAnsi="Times New Roman"/>
          <w:sz w:val="19"/>
          <w:szCs w:val="19"/>
        </w:rPr>
      </w:pPr>
    </w:p>
    <w:p w:rsidR="003760E2" w:rsidRDefault="003760E2">
      <w:pPr>
        <w:widowControl/>
        <w:spacing w:after="120" w:line="240" w:lineRule="auto"/>
        <w:ind w:hanging="360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    </w:t>
      </w:r>
    </w:p>
    <w:p w:rsidR="003760E2" w:rsidRDefault="003760E2">
      <w:pPr>
        <w:widowControl/>
        <w:spacing w:after="120" w:line="240" w:lineRule="auto"/>
        <w:ind w:hanging="360"/>
        <w:jc w:val="center"/>
        <w:rPr>
          <w:rFonts w:ascii="Times New Roman" w:hAnsi="Times New Roman"/>
          <w:b/>
          <w:bCs/>
          <w:sz w:val="19"/>
          <w:szCs w:val="19"/>
        </w:rPr>
      </w:pPr>
    </w:p>
    <w:p w:rsidR="003760E2" w:rsidRDefault="003760E2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19"/>
          <w:szCs w:val="19"/>
        </w:rPr>
      </w:pPr>
    </w:p>
    <w:p w:rsidR="003760E2" w:rsidRDefault="003760E2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19"/>
          <w:szCs w:val="19"/>
        </w:rPr>
      </w:pPr>
    </w:p>
    <w:p w:rsidR="003760E2" w:rsidRDefault="003760E2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19"/>
          <w:szCs w:val="19"/>
        </w:rPr>
      </w:pPr>
    </w:p>
    <w:p w:rsidR="003760E2" w:rsidRDefault="003760E2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19"/>
          <w:szCs w:val="19"/>
        </w:rPr>
      </w:pPr>
    </w:p>
    <w:p w:rsidR="003760E2" w:rsidRDefault="003760E2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19"/>
          <w:szCs w:val="19"/>
        </w:rPr>
      </w:pPr>
    </w:p>
    <w:p w:rsidR="003760E2" w:rsidRDefault="003760E2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19"/>
          <w:szCs w:val="19"/>
        </w:rPr>
      </w:pPr>
    </w:p>
    <w:p w:rsidR="003760E2" w:rsidRDefault="003760E2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19"/>
          <w:szCs w:val="19"/>
        </w:rPr>
      </w:pPr>
    </w:p>
    <w:p w:rsidR="003760E2" w:rsidRDefault="003760E2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19"/>
          <w:szCs w:val="19"/>
        </w:rPr>
      </w:pPr>
    </w:p>
    <w:p w:rsidR="003760E2" w:rsidRDefault="003760E2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19"/>
          <w:szCs w:val="19"/>
        </w:rPr>
      </w:pPr>
    </w:p>
    <w:p w:rsidR="003760E2" w:rsidRDefault="003760E2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19"/>
          <w:szCs w:val="19"/>
        </w:rPr>
      </w:pPr>
    </w:p>
    <w:p w:rsidR="003760E2" w:rsidRDefault="003760E2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19"/>
          <w:szCs w:val="19"/>
        </w:rPr>
      </w:pPr>
    </w:p>
    <w:p w:rsidR="003760E2" w:rsidRDefault="003760E2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19"/>
          <w:szCs w:val="19"/>
        </w:rPr>
      </w:pPr>
    </w:p>
    <w:p w:rsidR="003760E2" w:rsidRDefault="003760E2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19"/>
          <w:szCs w:val="19"/>
        </w:rPr>
      </w:pPr>
    </w:p>
    <w:p w:rsidR="003760E2" w:rsidRDefault="003760E2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19"/>
          <w:szCs w:val="19"/>
        </w:rPr>
      </w:pPr>
    </w:p>
    <w:p w:rsidR="003760E2" w:rsidRDefault="003760E2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19"/>
          <w:szCs w:val="19"/>
        </w:rPr>
      </w:pPr>
    </w:p>
    <w:p w:rsidR="003760E2" w:rsidRDefault="003760E2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19"/>
          <w:szCs w:val="19"/>
        </w:rPr>
      </w:pPr>
    </w:p>
    <w:p w:rsidR="003760E2" w:rsidRDefault="003760E2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19"/>
          <w:szCs w:val="19"/>
        </w:rPr>
      </w:pPr>
    </w:p>
    <w:p w:rsidR="003760E2" w:rsidRDefault="003760E2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19"/>
          <w:szCs w:val="19"/>
        </w:rPr>
      </w:pPr>
    </w:p>
    <w:p w:rsidR="003760E2" w:rsidRDefault="003760E2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19"/>
          <w:szCs w:val="19"/>
        </w:rPr>
      </w:pPr>
    </w:p>
    <w:p w:rsidR="003760E2" w:rsidRDefault="003760E2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19"/>
          <w:szCs w:val="19"/>
        </w:rPr>
      </w:pPr>
    </w:p>
    <w:p w:rsidR="003760E2" w:rsidRDefault="003760E2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19"/>
          <w:szCs w:val="19"/>
        </w:rPr>
      </w:pPr>
    </w:p>
    <w:p w:rsidR="003760E2" w:rsidRDefault="003760E2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19"/>
          <w:szCs w:val="19"/>
        </w:rPr>
      </w:pPr>
    </w:p>
    <w:p w:rsidR="003760E2" w:rsidRDefault="003760E2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19"/>
          <w:szCs w:val="19"/>
        </w:rPr>
      </w:pPr>
    </w:p>
    <w:p w:rsidR="003760E2" w:rsidRDefault="003760E2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19"/>
          <w:szCs w:val="19"/>
        </w:rPr>
      </w:pPr>
    </w:p>
    <w:p w:rsidR="003760E2" w:rsidRDefault="003760E2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19"/>
          <w:szCs w:val="19"/>
        </w:rPr>
      </w:pPr>
    </w:p>
    <w:p w:rsidR="003760E2" w:rsidRDefault="003760E2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19"/>
          <w:szCs w:val="19"/>
        </w:rPr>
      </w:pPr>
    </w:p>
    <w:p w:rsidR="003760E2" w:rsidRDefault="003760E2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19"/>
          <w:szCs w:val="19"/>
        </w:rPr>
      </w:pPr>
    </w:p>
    <w:p w:rsidR="003760E2" w:rsidRDefault="003760E2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19"/>
          <w:szCs w:val="19"/>
        </w:rPr>
      </w:pPr>
    </w:p>
    <w:p w:rsidR="003760E2" w:rsidRDefault="003760E2">
      <w:pPr>
        <w:tabs>
          <w:tab w:val="left" w:pos="-180"/>
        </w:tabs>
        <w:spacing w:line="240" w:lineRule="auto"/>
        <w:ind w:left="-180"/>
        <w:rPr>
          <w:rFonts w:ascii="Times New Roman" w:hAnsi="Times New Roman"/>
          <w:b/>
          <w:bCs/>
          <w:sz w:val="19"/>
          <w:szCs w:val="19"/>
        </w:rPr>
      </w:pPr>
    </w:p>
    <w:p w:rsidR="003760E2" w:rsidRDefault="003760E2">
      <w:pPr>
        <w:tabs>
          <w:tab w:val="left" w:pos="-180"/>
        </w:tabs>
        <w:spacing w:line="240" w:lineRule="auto"/>
        <w:ind w:left="-180"/>
        <w:jc w:val="center"/>
        <w:rPr>
          <w:rFonts w:ascii="Times New Roman" w:hAnsi="Times New Roman"/>
          <w:b/>
          <w:bCs/>
          <w:sz w:val="19"/>
          <w:szCs w:val="19"/>
        </w:rPr>
      </w:pPr>
    </w:p>
    <w:p w:rsidR="003760E2" w:rsidRDefault="003760E2">
      <w:pPr>
        <w:tabs>
          <w:tab w:val="left" w:pos="-180"/>
        </w:tabs>
        <w:spacing w:line="240" w:lineRule="auto"/>
        <w:ind w:left="-180"/>
        <w:jc w:val="center"/>
        <w:rPr>
          <w:rFonts w:ascii="Times New Roman" w:hAnsi="Times New Roman"/>
          <w:b/>
          <w:bCs/>
          <w:sz w:val="19"/>
          <w:szCs w:val="19"/>
        </w:rPr>
      </w:pPr>
    </w:p>
    <w:p w:rsidR="003760E2" w:rsidRDefault="003760E2">
      <w:pPr>
        <w:tabs>
          <w:tab w:val="left" w:pos="-180"/>
        </w:tabs>
        <w:spacing w:line="240" w:lineRule="auto"/>
        <w:ind w:left="-180"/>
        <w:jc w:val="center"/>
        <w:rPr>
          <w:rFonts w:ascii="Times New Roman" w:hAnsi="Times New Roman"/>
          <w:b/>
          <w:bCs/>
          <w:sz w:val="19"/>
          <w:szCs w:val="19"/>
        </w:rPr>
      </w:pPr>
    </w:p>
    <w:p w:rsidR="003760E2" w:rsidRDefault="003760E2">
      <w:pPr>
        <w:tabs>
          <w:tab w:val="left" w:pos="-180"/>
        </w:tabs>
        <w:spacing w:line="240" w:lineRule="auto"/>
        <w:ind w:left="-180"/>
        <w:jc w:val="center"/>
        <w:rPr>
          <w:rFonts w:ascii="Times New Roman" w:hAnsi="Times New Roman"/>
          <w:b/>
          <w:bCs/>
          <w:sz w:val="19"/>
          <w:szCs w:val="19"/>
        </w:rPr>
      </w:pPr>
    </w:p>
    <w:p w:rsidR="003760E2" w:rsidRDefault="003760E2">
      <w:pPr>
        <w:spacing w:line="240" w:lineRule="auto"/>
        <w:ind w:left="-180"/>
        <w:jc w:val="center"/>
        <w:rPr>
          <w:rFonts w:ascii="Times New Roman" w:hAnsi="Times New Roman"/>
          <w:b/>
          <w:bCs/>
          <w:sz w:val="19"/>
          <w:szCs w:val="19"/>
        </w:rPr>
      </w:pPr>
    </w:p>
    <w:p w:rsidR="003760E2" w:rsidRDefault="003760E2">
      <w:pPr>
        <w:spacing w:line="240" w:lineRule="auto"/>
        <w:ind w:left="-180"/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3760E2" w:rsidRDefault="003760E2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3760E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3760E2" w:rsidRDefault="003760E2">
      <w:pPr>
        <w:pStyle w:val="unknownstyle2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Бюджетное учреждение     </w:t>
      </w:r>
    </w:p>
    <w:p w:rsidR="003760E2" w:rsidRDefault="003760E2">
      <w:pPr>
        <w:pStyle w:val="unknownstyle2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Ханты-Мансийского </w:t>
      </w:r>
    </w:p>
    <w:p w:rsidR="003760E2" w:rsidRDefault="003760E2">
      <w:pPr>
        <w:pStyle w:val="unknownstyle2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автономного округа—Югры</w:t>
      </w:r>
    </w:p>
    <w:p w:rsidR="003760E2" w:rsidRDefault="003760E2">
      <w:pPr>
        <w:pStyle w:val="unknownstyle2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lang w:val="en-US"/>
        </w:rPr>
        <w:t>«</w:t>
      </w:r>
      <w:r>
        <w:rPr>
          <w:rFonts w:ascii="Times New Roman" w:hAnsi="Times New Roman"/>
          <w:b/>
          <w:bCs/>
          <w:sz w:val="22"/>
          <w:szCs w:val="22"/>
        </w:rPr>
        <w:t xml:space="preserve">Сургутский районный комплексный центр социального обслуживания </w:t>
      </w:r>
    </w:p>
    <w:p w:rsidR="003760E2" w:rsidRDefault="003760E2">
      <w:pPr>
        <w:pStyle w:val="unknownstyle2"/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/>
          <w:b/>
          <w:bCs/>
          <w:sz w:val="22"/>
          <w:szCs w:val="22"/>
        </w:rPr>
        <w:t>населения</w:t>
      </w:r>
      <w:r>
        <w:rPr>
          <w:rFonts w:ascii="Times New Roman" w:hAnsi="Times New Roman"/>
          <w:b/>
          <w:bCs/>
          <w:sz w:val="22"/>
          <w:szCs w:val="22"/>
          <w:lang w:val="en-US"/>
        </w:rPr>
        <w:t>»</w:t>
      </w:r>
    </w:p>
    <w:p w:rsidR="003760E2" w:rsidRDefault="003760E2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3760E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3760E2" w:rsidRDefault="003760E2">
      <w:pPr>
        <w:pStyle w:val="Heading1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3760E2" w:rsidRDefault="003760E2">
      <w:pPr>
        <w:pStyle w:val="Heading1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Контактная информация</w:t>
      </w:r>
    </w:p>
    <w:p w:rsidR="003760E2" w:rsidRDefault="003760E2">
      <w:pPr>
        <w:pStyle w:val="Heading1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3760E2" w:rsidRDefault="003760E2">
      <w:pPr>
        <w:pStyle w:val="Heading1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Директор</w:t>
      </w:r>
    </w:p>
    <w:p w:rsidR="003760E2" w:rsidRDefault="003760E2">
      <w:pPr>
        <w:pStyle w:val="Heading1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Бибалаева Умайра Насруллаевна</w:t>
      </w:r>
    </w:p>
    <w:p w:rsidR="003760E2" w:rsidRDefault="003760E2">
      <w:pPr>
        <w:pStyle w:val="Heading1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г. Сургут, ул. Лермонтова д.3/1 </w:t>
      </w:r>
    </w:p>
    <w:p w:rsidR="003760E2" w:rsidRDefault="003760E2">
      <w:pPr>
        <w:pStyle w:val="Heading1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Телефон: 8 (3462) 32-92-50</w:t>
      </w:r>
    </w:p>
    <w:p w:rsidR="003760E2" w:rsidRDefault="003760E2">
      <w:pPr>
        <w:pStyle w:val="Heading1"/>
        <w:jc w:val="center"/>
        <w:rPr>
          <w:rFonts w:ascii="Times New Roman" w:hAnsi="Times New Roman"/>
          <w:color w:val="000000"/>
          <w:sz w:val="18"/>
          <w:szCs w:val="18"/>
          <w:lang w:val="en-US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Эл. почта: </w:t>
      </w:r>
      <w:r>
        <w:rPr>
          <w:rFonts w:ascii="Times New Roman" w:hAnsi="Times New Roman"/>
          <w:color w:val="000000"/>
          <w:sz w:val="18"/>
          <w:szCs w:val="18"/>
          <w:lang w:val="en-US"/>
        </w:rPr>
        <w:t>SurRKCSON@admhmao.ru</w:t>
      </w:r>
    </w:p>
    <w:p w:rsidR="003760E2" w:rsidRDefault="003760E2">
      <w:pPr>
        <w:pStyle w:val="Heading1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3760E2" w:rsidRDefault="003760E2">
      <w:pPr>
        <w:pStyle w:val="Heading1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Заместитель директора </w:t>
      </w:r>
    </w:p>
    <w:p w:rsidR="003760E2" w:rsidRDefault="003760E2">
      <w:pPr>
        <w:pStyle w:val="Heading1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Котова Наталья Алексеевна</w:t>
      </w:r>
    </w:p>
    <w:p w:rsidR="003760E2" w:rsidRDefault="003760E2">
      <w:pPr>
        <w:pStyle w:val="Heading1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Телефон: 8 (3462) 32-92-44</w:t>
      </w:r>
    </w:p>
    <w:p w:rsidR="003760E2" w:rsidRDefault="003760E2">
      <w:pPr>
        <w:pStyle w:val="Heading1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3760E2" w:rsidRDefault="003760E2">
      <w:pPr>
        <w:pStyle w:val="Heading1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Для содействия в оформлении ИППСУ </w:t>
      </w:r>
    </w:p>
    <w:p w:rsidR="003760E2" w:rsidRDefault="003760E2">
      <w:pPr>
        <w:pStyle w:val="Heading1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вы можете обратиться:</w:t>
      </w:r>
    </w:p>
    <w:p w:rsidR="003760E2" w:rsidRDefault="003760E2">
      <w:pPr>
        <w:pStyle w:val="Heading1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3760E2" w:rsidRDefault="003760E2">
      <w:pPr>
        <w:pStyle w:val="Heading1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3760E2" w:rsidRDefault="003760E2">
      <w:pPr>
        <w:pStyle w:val="Heading1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Заведующий консультативным отделением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3760E2" w:rsidRDefault="003760E2">
      <w:pPr>
        <w:pStyle w:val="Heading1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(мобильная социальная служба, служба </w:t>
      </w:r>
      <w:r>
        <w:rPr>
          <w:rFonts w:ascii="Times New Roman" w:hAnsi="Times New Roman"/>
          <w:color w:val="000000"/>
          <w:sz w:val="18"/>
          <w:szCs w:val="18"/>
          <w:lang w:val="en-US"/>
        </w:rPr>
        <w:t>«</w:t>
      </w:r>
      <w:r>
        <w:rPr>
          <w:rFonts w:ascii="Times New Roman" w:hAnsi="Times New Roman"/>
          <w:color w:val="000000"/>
          <w:sz w:val="18"/>
          <w:szCs w:val="18"/>
        </w:rPr>
        <w:t>Социальный патруль</w:t>
      </w:r>
      <w:r>
        <w:rPr>
          <w:rFonts w:ascii="Times New Roman" w:hAnsi="Times New Roman"/>
          <w:color w:val="000000"/>
          <w:sz w:val="18"/>
          <w:szCs w:val="18"/>
          <w:lang w:val="en-US"/>
        </w:rPr>
        <w:t xml:space="preserve">», </w:t>
      </w:r>
      <w:r>
        <w:rPr>
          <w:rFonts w:ascii="Times New Roman" w:hAnsi="Times New Roman"/>
          <w:color w:val="000000"/>
          <w:sz w:val="18"/>
          <w:szCs w:val="18"/>
        </w:rPr>
        <w:t>пункт проката технических средств реабилитации)</w:t>
      </w:r>
    </w:p>
    <w:p w:rsidR="003760E2" w:rsidRDefault="003760E2">
      <w:pPr>
        <w:pStyle w:val="Heading1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Хазиахметова Татьяна Анатольевна</w:t>
      </w:r>
    </w:p>
    <w:p w:rsidR="003760E2" w:rsidRDefault="003760E2">
      <w:pPr>
        <w:pStyle w:val="Heading1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г. Сургут, ул. Лермонтова д. 3/1</w:t>
      </w:r>
    </w:p>
    <w:p w:rsidR="003760E2" w:rsidRDefault="003760E2">
      <w:pPr>
        <w:pStyle w:val="Heading1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Телефон8 (3462) 32-92-54</w:t>
      </w:r>
    </w:p>
    <w:p w:rsidR="003760E2" w:rsidRDefault="003760E2">
      <w:pPr>
        <w:pStyle w:val="Heading1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3760E2" w:rsidRDefault="003760E2">
      <w:pPr>
        <w:pStyle w:val="Heading1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3760E2" w:rsidRDefault="003760E2">
      <w:pPr>
        <w:pStyle w:val="Heading1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Заведующий филиалом в г.п. Белый Яр </w:t>
      </w:r>
    </w:p>
    <w:p w:rsidR="003760E2" w:rsidRDefault="003760E2">
      <w:pPr>
        <w:pStyle w:val="Heading1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Кроль Татьяна Григорьевна</w:t>
      </w:r>
    </w:p>
    <w:p w:rsidR="003760E2" w:rsidRDefault="003760E2">
      <w:pPr>
        <w:pStyle w:val="Heading1"/>
        <w:jc w:val="center"/>
        <w:rPr>
          <w:rFonts w:ascii="Times New Roman" w:hAnsi="Times New Roman"/>
          <w:color w:val="000000"/>
          <w:sz w:val="18"/>
          <w:szCs w:val="18"/>
          <w:lang w:val="en-US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Телефон: </w:t>
      </w:r>
      <w:r>
        <w:rPr>
          <w:rFonts w:ascii="Times New Roman" w:hAnsi="Times New Roman"/>
          <w:color w:val="000000"/>
          <w:sz w:val="18"/>
          <w:szCs w:val="18"/>
          <w:lang w:val="en-US"/>
        </w:rPr>
        <w:t xml:space="preserve">8 </w:t>
      </w:r>
      <w:r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" w:hAnsi="Times New Roman"/>
          <w:color w:val="000000"/>
          <w:sz w:val="18"/>
          <w:szCs w:val="18"/>
          <w:lang w:val="en-US"/>
        </w:rPr>
        <w:t>3462) 74-55-01</w:t>
      </w:r>
    </w:p>
    <w:p w:rsidR="003760E2" w:rsidRDefault="003760E2">
      <w:pPr>
        <w:pStyle w:val="Heading1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ул. Лесная, д. 20/1</w:t>
      </w:r>
    </w:p>
    <w:p w:rsidR="003760E2" w:rsidRDefault="003760E2">
      <w:pPr>
        <w:pStyle w:val="Heading1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3760E2" w:rsidRDefault="003760E2">
      <w:pPr>
        <w:pStyle w:val="Heading1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3760E2" w:rsidRDefault="003760E2">
      <w:pPr>
        <w:pStyle w:val="Heading1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Заведующий филиалом в г.п.Федоровский</w:t>
      </w:r>
    </w:p>
    <w:p w:rsidR="003760E2" w:rsidRDefault="003760E2">
      <w:pPr>
        <w:pStyle w:val="Heading1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Сидорова Марина Александровна</w:t>
      </w:r>
    </w:p>
    <w:p w:rsidR="003760E2" w:rsidRDefault="003760E2">
      <w:pPr>
        <w:pStyle w:val="Heading1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Телефон: 8 (3462) 73-12-02 </w:t>
      </w:r>
    </w:p>
    <w:p w:rsidR="003760E2" w:rsidRDefault="003760E2">
      <w:pPr>
        <w:pStyle w:val="Heading1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ул. Ленина, д. 24</w:t>
      </w:r>
    </w:p>
    <w:p w:rsidR="003760E2" w:rsidRDefault="003760E2">
      <w:pPr>
        <w:pStyle w:val="Heading1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3760E2" w:rsidRDefault="003760E2">
      <w:pPr>
        <w:pStyle w:val="Heading1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3760E2" w:rsidRDefault="003760E2">
      <w:pPr>
        <w:pStyle w:val="Heading1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Заведующий филиалом в г. Лянтор</w:t>
      </w:r>
    </w:p>
    <w:p w:rsidR="003760E2" w:rsidRDefault="003760E2">
      <w:pPr>
        <w:pStyle w:val="Heading1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Примак Лаура Минуллаевна</w:t>
      </w:r>
    </w:p>
    <w:p w:rsidR="003760E2" w:rsidRDefault="003760E2">
      <w:pPr>
        <w:pStyle w:val="Heading1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Телефон: 8 (34638) 26-580</w:t>
      </w:r>
    </w:p>
    <w:p w:rsidR="003760E2" w:rsidRDefault="003760E2">
      <w:pPr>
        <w:pStyle w:val="Heading1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ул. Эстонских дорожников, стр. 40</w:t>
      </w:r>
    </w:p>
    <w:p w:rsidR="003760E2" w:rsidRDefault="003760E2">
      <w:pPr>
        <w:pStyle w:val="Heading1"/>
        <w:jc w:val="center"/>
        <w:rPr>
          <w:rFonts w:ascii="Times New Roman" w:hAnsi="Times New Roman"/>
          <w:color w:val="000000"/>
          <w:sz w:val="18"/>
          <w:szCs w:val="18"/>
          <w:lang w:val="en-US"/>
        </w:rPr>
      </w:pPr>
    </w:p>
    <w:p w:rsidR="003760E2" w:rsidRDefault="003760E2">
      <w:pPr>
        <w:pStyle w:val="Heading1"/>
        <w:jc w:val="center"/>
        <w:rPr>
          <w:rFonts w:ascii="Times New Roman" w:hAnsi="Times New Roman"/>
          <w:b/>
          <w:bCs/>
          <w:color w:val="000000"/>
          <w:sz w:val="18"/>
          <w:szCs w:val="18"/>
          <w:lang w:val="en-US"/>
        </w:rPr>
      </w:pPr>
    </w:p>
    <w:p w:rsidR="003760E2" w:rsidRDefault="003760E2">
      <w:pPr>
        <w:spacing w:line="203" w:lineRule="auto"/>
        <w:jc w:val="center"/>
        <w:rPr>
          <w:rFonts w:cs="Arial"/>
          <w:b/>
          <w:bCs/>
          <w:sz w:val="22"/>
          <w:szCs w:val="22"/>
        </w:rPr>
      </w:pPr>
    </w:p>
    <w:p w:rsidR="003760E2" w:rsidRDefault="003760E2">
      <w:pPr>
        <w:spacing w:line="203" w:lineRule="auto"/>
        <w:jc w:val="center"/>
        <w:rPr>
          <w:rFonts w:cs="Arial"/>
          <w:b/>
          <w:bCs/>
          <w:sz w:val="22"/>
          <w:szCs w:val="22"/>
        </w:rPr>
      </w:pPr>
    </w:p>
    <w:p w:rsidR="003760E2" w:rsidRDefault="003760E2">
      <w:pPr>
        <w:spacing w:line="203" w:lineRule="auto"/>
        <w:jc w:val="center"/>
        <w:rPr>
          <w:rFonts w:cs="Arial"/>
          <w:b/>
          <w:bCs/>
          <w:sz w:val="22"/>
          <w:szCs w:val="22"/>
        </w:rPr>
      </w:pPr>
    </w:p>
    <w:p w:rsidR="003760E2" w:rsidRDefault="003760E2">
      <w:pPr>
        <w:spacing w:line="203" w:lineRule="auto"/>
        <w:jc w:val="center"/>
        <w:rPr>
          <w:rFonts w:cs="Arial"/>
          <w:b/>
          <w:bCs/>
          <w:sz w:val="22"/>
          <w:szCs w:val="22"/>
        </w:rPr>
      </w:pPr>
    </w:p>
    <w:p w:rsidR="003760E2" w:rsidRDefault="003760E2">
      <w:pPr>
        <w:spacing w:line="203" w:lineRule="auto"/>
        <w:jc w:val="center"/>
        <w:rPr>
          <w:rFonts w:cs="Arial"/>
          <w:b/>
          <w:bCs/>
          <w:sz w:val="22"/>
          <w:szCs w:val="22"/>
        </w:rPr>
      </w:pPr>
    </w:p>
    <w:p w:rsidR="003760E2" w:rsidRDefault="003760E2">
      <w:pPr>
        <w:spacing w:line="203" w:lineRule="auto"/>
        <w:jc w:val="center"/>
        <w:rPr>
          <w:rFonts w:cs="Arial"/>
          <w:b/>
          <w:bCs/>
          <w:sz w:val="22"/>
          <w:szCs w:val="22"/>
        </w:rPr>
      </w:pPr>
    </w:p>
    <w:p w:rsidR="003760E2" w:rsidRDefault="003760E2">
      <w:pPr>
        <w:spacing w:line="203" w:lineRule="auto"/>
        <w:jc w:val="center"/>
        <w:rPr>
          <w:rFonts w:cs="Arial"/>
          <w:b/>
          <w:bCs/>
          <w:sz w:val="22"/>
          <w:szCs w:val="22"/>
        </w:rPr>
      </w:pPr>
    </w:p>
    <w:p w:rsidR="003760E2" w:rsidRDefault="003760E2">
      <w:pPr>
        <w:spacing w:line="203" w:lineRule="auto"/>
        <w:jc w:val="center"/>
        <w:rPr>
          <w:rFonts w:cs="Arial"/>
          <w:b/>
          <w:bCs/>
          <w:sz w:val="22"/>
          <w:szCs w:val="22"/>
        </w:rPr>
      </w:pPr>
    </w:p>
    <w:p w:rsidR="003760E2" w:rsidRDefault="003760E2">
      <w:pPr>
        <w:spacing w:line="203" w:lineRule="auto"/>
        <w:jc w:val="center"/>
        <w:rPr>
          <w:rFonts w:cs="Arial"/>
          <w:b/>
          <w:bCs/>
          <w:sz w:val="22"/>
          <w:szCs w:val="22"/>
        </w:rPr>
      </w:pPr>
    </w:p>
    <w:p w:rsidR="003760E2" w:rsidRDefault="003760E2">
      <w:pPr>
        <w:spacing w:line="203" w:lineRule="auto"/>
        <w:jc w:val="center"/>
        <w:rPr>
          <w:rFonts w:cs="Arial"/>
          <w:b/>
          <w:bCs/>
          <w:sz w:val="22"/>
          <w:szCs w:val="22"/>
        </w:rPr>
      </w:pPr>
    </w:p>
    <w:p w:rsidR="003760E2" w:rsidRDefault="003760E2">
      <w:pPr>
        <w:spacing w:line="203" w:lineRule="auto"/>
        <w:jc w:val="center"/>
        <w:rPr>
          <w:rFonts w:cs="Arial"/>
          <w:b/>
          <w:bCs/>
          <w:sz w:val="22"/>
          <w:szCs w:val="22"/>
        </w:rPr>
      </w:pPr>
    </w:p>
    <w:p w:rsidR="003760E2" w:rsidRDefault="003760E2">
      <w:pPr>
        <w:spacing w:line="203" w:lineRule="auto"/>
        <w:jc w:val="center"/>
        <w:rPr>
          <w:rFonts w:cs="Arial"/>
          <w:b/>
          <w:bCs/>
          <w:sz w:val="22"/>
          <w:szCs w:val="22"/>
        </w:rPr>
      </w:pPr>
    </w:p>
    <w:p w:rsidR="003760E2" w:rsidRDefault="003760E2">
      <w:pPr>
        <w:spacing w:line="203" w:lineRule="auto"/>
        <w:jc w:val="center"/>
        <w:rPr>
          <w:rFonts w:cs="Arial"/>
          <w:b/>
          <w:bCs/>
          <w:sz w:val="22"/>
          <w:szCs w:val="22"/>
        </w:rPr>
      </w:pPr>
    </w:p>
    <w:p w:rsidR="003760E2" w:rsidRDefault="003760E2">
      <w:pPr>
        <w:spacing w:line="203" w:lineRule="auto"/>
        <w:jc w:val="center"/>
        <w:rPr>
          <w:rFonts w:cs="Arial"/>
          <w:b/>
          <w:bCs/>
          <w:sz w:val="22"/>
          <w:szCs w:val="22"/>
        </w:rPr>
      </w:pPr>
    </w:p>
    <w:p w:rsidR="003760E2" w:rsidRDefault="003760E2">
      <w:pPr>
        <w:spacing w:line="203" w:lineRule="auto"/>
        <w:jc w:val="center"/>
        <w:rPr>
          <w:rFonts w:cs="Arial"/>
          <w:b/>
          <w:bCs/>
          <w:sz w:val="22"/>
          <w:szCs w:val="22"/>
        </w:rPr>
      </w:pPr>
    </w:p>
    <w:p w:rsidR="003760E2" w:rsidRDefault="003760E2">
      <w:pPr>
        <w:spacing w:line="203" w:lineRule="auto"/>
        <w:jc w:val="center"/>
        <w:rPr>
          <w:rFonts w:cs="Arial"/>
          <w:b/>
          <w:bCs/>
          <w:sz w:val="22"/>
          <w:szCs w:val="22"/>
        </w:rPr>
      </w:pPr>
    </w:p>
    <w:p w:rsidR="003760E2" w:rsidRDefault="003760E2">
      <w:pPr>
        <w:spacing w:line="203" w:lineRule="auto"/>
        <w:jc w:val="center"/>
        <w:rPr>
          <w:rFonts w:cs="Arial"/>
          <w:b/>
          <w:bCs/>
          <w:sz w:val="22"/>
          <w:szCs w:val="22"/>
        </w:rPr>
      </w:pPr>
    </w:p>
    <w:p w:rsidR="003760E2" w:rsidRDefault="003760E2">
      <w:pPr>
        <w:spacing w:line="203" w:lineRule="auto"/>
        <w:jc w:val="center"/>
        <w:rPr>
          <w:rFonts w:cs="Arial"/>
          <w:b/>
          <w:bCs/>
          <w:sz w:val="22"/>
          <w:szCs w:val="22"/>
        </w:rPr>
      </w:pPr>
    </w:p>
    <w:p w:rsidR="003760E2" w:rsidRDefault="003760E2">
      <w:pPr>
        <w:spacing w:line="203" w:lineRule="auto"/>
        <w:jc w:val="center"/>
        <w:rPr>
          <w:rFonts w:cs="Arial"/>
          <w:b/>
          <w:bCs/>
          <w:sz w:val="22"/>
          <w:szCs w:val="22"/>
        </w:rPr>
      </w:pPr>
    </w:p>
    <w:p w:rsidR="003760E2" w:rsidRDefault="003760E2">
      <w:pPr>
        <w:spacing w:line="203" w:lineRule="auto"/>
        <w:jc w:val="center"/>
        <w:rPr>
          <w:rFonts w:cs="Arial"/>
          <w:b/>
          <w:bCs/>
          <w:sz w:val="22"/>
          <w:szCs w:val="22"/>
        </w:rPr>
      </w:pPr>
    </w:p>
    <w:p w:rsidR="003760E2" w:rsidRDefault="003760E2">
      <w:pPr>
        <w:spacing w:line="203" w:lineRule="auto"/>
        <w:jc w:val="center"/>
        <w:rPr>
          <w:rFonts w:cs="Arial"/>
          <w:b/>
          <w:bCs/>
          <w:sz w:val="22"/>
          <w:szCs w:val="22"/>
        </w:rPr>
      </w:pPr>
    </w:p>
    <w:p w:rsidR="003760E2" w:rsidRDefault="003760E2">
      <w:pPr>
        <w:spacing w:line="203" w:lineRule="auto"/>
        <w:jc w:val="center"/>
        <w:rPr>
          <w:rFonts w:cs="Arial"/>
          <w:b/>
          <w:bCs/>
          <w:sz w:val="22"/>
          <w:szCs w:val="22"/>
        </w:rPr>
      </w:pPr>
    </w:p>
    <w:p w:rsidR="003760E2" w:rsidRDefault="003760E2">
      <w:pPr>
        <w:spacing w:line="203" w:lineRule="auto"/>
        <w:jc w:val="center"/>
        <w:rPr>
          <w:rFonts w:cs="Arial"/>
          <w:b/>
          <w:bCs/>
          <w:sz w:val="22"/>
          <w:szCs w:val="22"/>
        </w:rPr>
      </w:pPr>
    </w:p>
    <w:p w:rsidR="003760E2" w:rsidRDefault="003760E2">
      <w:pPr>
        <w:spacing w:line="203" w:lineRule="auto"/>
        <w:jc w:val="center"/>
        <w:rPr>
          <w:rFonts w:cs="Arial"/>
          <w:b/>
          <w:bCs/>
          <w:sz w:val="22"/>
          <w:szCs w:val="22"/>
        </w:rPr>
      </w:pPr>
    </w:p>
    <w:p w:rsidR="003760E2" w:rsidRDefault="003760E2">
      <w:pPr>
        <w:spacing w:line="203" w:lineRule="auto"/>
        <w:jc w:val="center"/>
        <w:rPr>
          <w:rFonts w:cs="Arial"/>
          <w:b/>
          <w:bCs/>
          <w:sz w:val="22"/>
          <w:szCs w:val="22"/>
        </w:rPr>
      </w:pPr>
    </w:p>
    <w:p w:rsidR="003760E2" w:rsidRDefault="003760E2">
      <w:pPr>
        <w:spacing w:line="203" w:lineRule="auto"/>
        <w:jc w:val="center"/>
        <w:rPr>
          <w:rFonts w:cs="Arial"/>
          <w:b/>
          <w:bCs/>
          <w:sz w:val="22"/>
          <w:szCs w:val="22"/>
        </w:rPr>
      </w:pPr>
    </w:p>
    <w:p w:rsidR="003760E2" w:rsidRDefault="003760E2">
      <w:pPr>
        <w:spacing w:line="203" w:lineRule="auto"/>
        <w:jc w:val="center"/>
        <w:rPr>
          <w:rFonts w:cs="Arial"/>
          <w:b/>
          <w:bCs/>
          <w:sz w:val="22"/>
          <w:szCs w:val="22"/>
        </w:rPr>
      </w:pPr>
    </w:p>
    <w:p w:rsidR="003760E2" w:rsidRDefault="003760E2">
      <w:pPr>
        <w:spacing w:line="203" w:lineRule="auto"/>
        <w:jc w:val="center"/>
        <w:rPr>
          <w:rFonts w:cs="Arial"/>
          <w:b/>
          <w:bCs/>
          <w:sz w:val="22"/>
          <w:szCs w:val="22"/>
        </w:rPr>
      </w:pPr>
    </w:p>
    <w:p w:rsidR="003760E2" w:rsidRDefault="003760E2">
      <w:pPr>
        <w:spacing w:line="203" w:lineRule="auto"/>
        <w:jc w:val="center"/>
        <w:rPr>
          <w:rFonts w:cs="Arial"/>
          <w:b/>
          <w:bCs/>
          <w:sz w:val="22"/>
          <w:szCs w:val="22"/>
        </w:rPr>
      </w:pPr>
    </w:p>
    <w:p w:rsidR="003760E2" w:rsidRDefault="003760E2">
      <w:pPr>
        <w:spacing w:line="203" w:lineRule="auto"/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3760E2" w:rsidRDefault="003760E2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3760E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3760E2" w:rsidRDefault="003760E2">
      <w:pPr>
        <w:spacing w:after="79" w:line="18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Сургутский район,</w:t>
      </w:r>
    </w:p>
    <w:p w:rsidR="003760E2" w:rsidRDefault="003760E2">
      <w:pPr>
        <w:spacing w:after="79" w:line="18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2018 год</w:t>
      </w:r>
    </w:p>
    <w:p w:rsidR="003760E2" w:rsidRDefault="003760E2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3760E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3760E2" w:rsidRDefault="003760E2">
      <w:pPr>
        <w:spacing w:line="275" w:lineRule="auto"/>
        <w:jc w:val="center"/>
        <w:rPr>
          <w:rFonts w:cs="Arial"/>
          <w:b/>
          <w:bCs/>
          <w:sz w:val="40"/>
          <w:szCs w:val="40"/>
        </w:rPr>
      </w:pPr>
    </w:p>
    <w:p w:rsidR="003760E2" w:rsidRDefault="003760E2">
      <w:pPr>
        <w:rPr>
          <w:rFonts w:cs="Arial"/>
          <w:sz w:val="32"/>
          <w:szCs w:val="32"/>
        </w:rPr>
      </w:pPr>
    </w:p>
    <w:p w:rsidR="003760E2" w:rsidRDefault="003760E2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</w:p>
    <w:p w:rsidR="003760E2" w:rsidRDefault="003760E2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</w:p>
    <w:p w:rsidR="003760E2" w:rsidRDefault="003760E2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</w:pPr>
      <w:r>
        <w:rPr>
          <w:b/>
          <w:bCs/>
        </w:rPr>
        <w:t xml:space="preserve">  </w:t>
      </w:r>
    </w:p>
    <w:p w:rsidR="003760E2" w:rsidRDefault="003760E2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  <w:rPr>
          <w:rFonts w:cstheme="minorBidi"/>
          <w:color w:val="auto"/>
          <w:kern w:val="0"/>
        </w:rPr>
      </w:pPr>
      <w:r>
        <w:t xml:space="preserve">           </w:t>
      </w:r>
    </w:p>
    <w:p w:rsidR="003760E2" w:rsidRDefault="003760E2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3760E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3760E2" w:rsidRDefault="003760E2">
      <w:pPr>
        <w:widowControl/>
        <w:spacing w:after="80" w:line="360" w:lineRule="auto"/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</w:p>
    <w:p w:rsidR="003760E2" w:rsidRDefault="003760E2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3760E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3760E2" w:rsidRDefault="003760E2">
      <w:pPr>
        <w:spacing w:after="0" w:line="36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5"/>
          <w:szCs w:val="25"/>
        </w:rPr>
        <w:t xml:space="preserve">Участники социального сопровождения </w:t>
      </w:r>
      <w:r>
        <w:rPr>
          <w:rFonts w:ascii="Times New Roman" w:hAnsi="Times New Roman"/>
          <w:sz w:val="25"/>
          <w:szCs w:val="25"/>
        </w:rPr>
        <w:t>(организации социального обслуживания населения, медицинские организации, образовательные учреждения, центр занятости населения и др.) извещают о гражданах нуждающихся в социальном сопровождении Учреждение в 3-дневный срок (в экстренных случаях—незамедлительно).</w:t>
      </w:r>
    </w:p>
    <w:p w:rsidR="003760E2" w:rsidRDefault="003760E2">
      <w:pPr>
        <w:tabs>
          <w:tab w:val="left" w:pos="-180"/>
        </w:tabs>
        <w:spacing w:after="0" w:line="360" w:lineRule="auto"/>
        <w:ind w:left="-18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</w:t>
      </w:r>
      <w:r>
        <w:rPr>
          <w:rFonts w:ascii="Times New Roman" w:hAnsi="Times New Roman"/>
          <w:b/>
          <w:bCs/>
          <w:sz w:val="25"/>
          <w:szCs w:val="25"/>
        </w:rPr>
        <w:t xml:space="preserve">Социальное обслуживание </w:t>
      </w:r>
      <w:r>
        <w:rPr>
          <w:rFonts w:ascii="Times New Roman" w:hAnsi="Times New Roman"/>
          <w:sz w:val="25"/>
          <w:szCs w:val="25"/>
        </w:rPr>
        <w:t xml:space="preserve">на территории Сургутского района предоставляется государственными и негосударственными организациями социального обслуживания, а также индивидуальными предпринимателями. </w:t>
      </w:r>
    </w:p>
    <w:p w:rsidR="003760E2" w:rsidRDefault="003760E2">
      <w:pPr>
        <w:tabs>
          <w:tab w:val="left" w:pos="-180"/>
        </w:tabs>
        <w:spacing w:after="0" w:line="360" w:lineRule="auto"/>
        <w:ind w:left="-18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Гражданин признанный нуждающимся в социальном обслуживании имеет право  выбора поставщика социальных услуг из реестра поставщиков того региона, где он проживает.</w:t>
      </w:r>
    </w:p>
    <w:p w:rsidR="003760E2" w:rsidRDefault="003760E2">
      <w:pPr>
        <w:rPr>
          <w:rFonts w:ascii="Times New Roman" w:hAnsi="Times New Roman"/>
          <w:sz w:val="20"/>
          <w:szCs w:val="20"/>
        </w:rPr>
      </w:pPr>
    </w:p>
    <w:p w:rsidR="003760E2" w:rsidRDefault="003760E2">
      <w:pPr>
        <w:rPr>
          <w:rFonts w:ascii="Times New Roman" w:hAnsi="Times New Roman"/>
          <w:sz w:val="20"/>
          <w:szCs w:val="20"/>
        </w:rPr>
      </w:pPr>
    </w:p>
    <w:p w:rsidR="003760E2" w:rsidRDefault="003760E2">
      <w:pPr>
        <w:rPr>
          <w:rFonts w:ascii="Times New Roman" w:hAnsi="Times New Roman"/>
          <w:sz w:val="20"/>
          <w:szCs w:val="20"/>
        </w:rPr>
      </w:pPr>
    </w:p>
    <w:p w:rsidR="003760E2" w:rsidRDefault="003760E2">
      <w:pPr>
        <w:pStyle w:val="BodyText"/>
        <w:widowControl/>
        <w:spacing w:after="0" w:line="271" w:lineRule="auto"/>
        <w:jc w:val="center"/>
        <w:rPr>
          <w:sz w:val="20"/>
          <w:szCs w:val="20"/>
        </w:rPr>
      </w:pPr>
    </w:p>
    <w:p w:rsidR="003760E2" w:rsidRDefault="003760E2">
      <w:pPr>
        <w:pStyle w:val="BodyText"/>
        <w:widowControl/>
        <w:spacing w:after="0" w:line="271" w:lineRule="auto"/>
        <w:jc w:val="center"/>
        <w:rPr>
          <w:sz w:val="20"/>
          <w:szCs w:val="20"/>
        </w:rPr>
      </w:pPr>
    </w:p>
    <w:p w:rsidR="003760E2" w:rsidRDefault="003760E2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</w:p>
    <w:p w:rsidR="003760E2" w:rsidRDefault="003760E2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</w:pPr>
    </w:p>
    <w:p w:rsidR="003760E2" w:rsidRDefault="003760E2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  <w:rPr>
          <w:rFonts w:cstheme="minorBidi"/>
          <w:color w:val="auto"/>
          <w:kern w:val="0"/>
        </w:rPr>
      </w:pPr>
      <w:r>
        <w:t xml:space="preserve">           </w:t>
      </w:r>
    </w:p>
    <w:p w:rsidR="003760E2" w:rsidRDefault="003760E2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3760E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3760E2" w:rsidRDefault="003760E2">
      <w:pPr>
        <w:spacing w:line="275" w:lineRule="auto"/>
        <w:jc w:val="center"/>
        <w:rPr>
          <w:rFonts w:cs="Arial"/>
          <w:b/>
          <w:bCs/>
          <w:sz w:val="40"/>
          <w:szCs w:val="40"/>
        </w:rPr>
      </w:pPr>
    </w:p>
    <w:p w:rsidR="003760E2" w:rsidRDefault="003760E2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  <w:rPr>
          <w:sz w:val="32"/>
          <w:szCs w:val="32"/>
        </w:rPr>
      </w:pPr>
    </w:p>
    <w:p w:rsidR="003760E2" w:rsidRDefault="003760E2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</w:pPr>
      <w:r>
        <w:rPr>
          <w:b/>
          <w:bCs/>
        </w:rPr>
        <w:t xml:space="preserve">  </w:t>
      </w:r>
    </w:p>
    <w:p w:rsidR="003760E2" w:rsidRDefault="003760E2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</w:pPr>
    </w:p>
    <w:p w:rsidR="003760E2" w:rsidRDefault="003760E2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  <w:rPr>
          <w:rFonts w:cstheme="minorBidi"/>
          <w:color w:val="auto"/>
          <w:kern w:val="0"/>
        </w:rPr>
      </w:pPr>
      <w:r>
        <w:t xml:space="preserve">           </w:t>
      </w:r>
    </w:p>
    <w:p w:rsidR="003760E2" w:rsidRDefault="003760E2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3760E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3760E2" w:rsidRDefault="003760E2">
      <w:pPr>
        <w:spacing w:line="275" w:lineRule="auto"/>
        <w:jc w:val="center"/>
        <w:rPr>
          <w:rFonts w:cs="Arial"/>
          <w:b/>
          <w:bCs/>
          <w:sz w:val="40"/>
          <w:szCs w:val="40"/>
        </w:rPr>
      </w:pPr>
    </w:p>
    <w:p w:rsidR="003760E2" w:rsidRDefault="003760E2">
      <w:pPr>
        <w:rPr>
          <w:rFonts w:cs="Arial"/>
          <w:sz w:val="32"/>
          <w:szCs w:val="32"/>
        </w:rPr>
      </w:pPr>
    </w:p>
    <w:p w:rsidR="003760E2" w:rsidRDefault="003760E2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</w:p>
    <w:p w:rsidR="003760E2" w:rsidRDefault="003760E2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</w:p>
    <w:p w:rsidR="003760E2" w:rsidRDefault="003760E2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</w:pPr>
      <w:r>
        <w:rPr>
          <w:b/>
          <w:bCs/>
        </w:rPr>
        <w:t xml:space="preserve">  </w:t>
      </w:r>
    </w:p>
    <w:p w:rsidR="003760E2" w:rsidRDefault="003760E2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  <w:rPr>
          <w:rFonts w:cstheme="minorBidi"/>
          <w:color w:val="auto"/>
          <w:kern w:val="0"/>
        </w:rPr>
      </w:pPr>
      <w:r>
        <w:t xml:space="preserve">           </w:t>
      </w:r>
    </w:p>
    <w:p w:rsidR="003760E2" w:rsidRDefault="003760E2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3760E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3760E2" w:rsidRDefault="003760E2">
      <w:pPr>
        <w:spacing w:line="275" w:lineRule="auto"/>
        <w:jc w:val="center"/>
        <w:rPr>
          <w:rFonts w:cs="Arial"/>
          <w:b/>
          <w:bCs/>
          <w:sz w:val="40"/>
          <w:szCs w:val="40"/>
        </w:rPr>
      </w:pPr>
    </w:p>
    <w:p w:rsidR="003760E2" w:rsidRDefault="003760E2">
      <w:pPr>
        <w:rPr>
          <w:rFonts w:cs="Arial"/>
          <w:sz w:val="32"/>
          <w:szCs w:val="32"/>
        </w:rPr>
      </w:pPr>
    </w:p>
    <w:p w:rsidR="003760E2" w:rsidRDefault="003760E2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</w:p>
    <w:p w:rsidR="003760E2" w:rsidRDefault="003760E2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</w:p>
    <w:p w:rsidR="003760E2" w:rsidRDefault="003760E2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</w:pPr>
      <w:r>
        <w:rPr>
          <w:b/>
          <w:bCs/>
        </w:rPr>
        <w:t xml:space="preserve">  </w:t>
      </w:r>
    </w:p>
    <w:p w:rsidR="003760E2" w:rsidRDefault="003760E2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  <w:rPr>
          <w:rFonts w:cstheme="minorBidi"/>
          <w:color w:val="auto"/>
          <w:kern w:val="0"/>
        </w:rPr>
      </w:pPr>
      <w:r>
        <w:t xml:space="preserve">           </w:t>
      </w:r>
    </w:p>
    <w:p w:rsidR="003760E2" w:rsidRDefault="003760E2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3760E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3760E2" w:rsidRDefault="003760E2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 </w:t>
      </w:r>
    </w:p>
    <w:p w:rsidR="003760E2" w:rsidRDefault="003760E2">
      <w:pPr>
        <w:rPr>
          <w:rFonts w:cs="Arial"/>
          <w:sz w:val="32"/>
          <w:szCs w:val="32"/>
        </w:rPr>
      </w:pPr>
    </w:p>
    <w:p w:rsidR="003760E2" w:rsidRDefault="003760E2">
      <w:pPr>
        <w:rPr>
          <w:rFonts w:cs="Arial"/>
          <w:sz w:val="32"/>
          <w:szCs w:val="32"/>
        </w:rPr>
      </w:pPr>
    </w:p>
    <w:p w:rsidR="003760E2" w:rsidRDefault="003760E2">
      <w:pPr>
        <w:rPr>
          <w:rFonts w:cs="Arial"/>
          <w:sz w:val="32"/>
          <w:szCs w:val="32"/>
        </w:rPr>
      </w:pPr>
    </w:p>
    <w:p w:rsidR="003760E2" w:rsidRDefault="003760E2">
      <w:pPr>
        <w:rPr>
          <w:rFonts w:cs="Arial"/>
          <w:sz w:val="32"/>
          <w:szCs w:val="32"/>
        </w:rPr>
      </w:pPr>
    </w:p>
    <w:p w:rsidR="003760E2" w:rsidRDefault="003760E2">
      <w:pPr>
        <w:rPr>
          <w:rFonts w:cs="Arial"/>
          <w:sz w:val="32"/>
          <w:szCs w:val="32"/>
        </w:rPr>
      </w:pPr>
    </w:p>
    <w:p w:rsidR="003760E2" w:rsidRDefault="003760E2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  </w:t>
      </w:r>
    </w:p>
    <w:p w:rsidR="003760E2" w:rsidRDefault="003760E2">
      <w:pPr>
        <w:rPr>
          <w:rFonts w:cs="Arial"/>
          <w:sz w:val="32"/>
          <w:szCs w:val="32"/>
        </w:rPr>
      </w:pPr>
    </w:p>
    <w:p w:rsidR="003760E2" w:rsidRDefault="003760E2">
      <w:pPr>
        <w:rPr>
          <w:rFonts w:cs="Arial"/>
          <w:sz w:val="32"/>
          <w:szCs w:val="32"/>
        </w:rPr>
      </w:pPr>
    </w:p>
    <w:p w:rsidR="003760E2" w:rsidRDefault="003760E2">
      <w:pPr>
        <w:rPr>
          <w:rFonts w:cs="Arial"/>
          <w:sz w:val="32"/>
          <w:szCs w:val="32"/>
        </w:rPr>
      </w:pPr>
    </w:p>
    <w:p w:rsidR="003760E2" w:rsidRDefault="003760E2">
      <w:pPr>
        <w:rPr>
          <w:rFonts w:cs="Arial"/>
          <w:sz w:val="32"/>
          <w:szCs w:val="32"/>
        </w:rPr>
      </w:pPr>
    </w:p>
    <w:p w:rsidR="003760E2" w:rsidRDefault="003760E2">
      <w:pPr>
        <w:rPr>
          <w:rFonts w:cs="Arial"/>
          <w:sz w:val="32"/>
          <w:szCs w:val="32"/>
        </w:rPr>
      </w:pPr>
    </w:p>
    <w:p w:rsidR="003760E2" w:rsidRDefault="003760E2">
      <w:pPr>
        <w:rPr>
          <w:rFonts w:cs="Arial"/>
          <w:sz w:val="32"/>
          <w:szCs w:val="32"/>
        </w:rPr>
      </w:pPr>
    </w:p>
    <w:p w:rsidR="003760E2" w:rsidRDefault="003760E2">
      <w:pPr>
        <w:rPr>
          <w:rFonts w:cs="Arial"/>
          <w:sz w:val="32"/>
          <w:szCs w:val="32"/>
        </w:rPr>
      </w:pPr>
    </w:p>
    <w:p w:rsidR="003760E2" w:rsidRDefault="003760E2">
      <w:pPr>
        <w:rPr>
          <w:rFonts w:cs="Arial"/>
          <w:sz w:val="32"/>
          <w:szCs w:val="32"/>
        </w:rPr>
      </w:pPr>
    </w:p>
    <w:p w:rsidR="003760E2" w:rsidRDefault="003760E2">
      <w:pPr>
        <w:rPr>
          <w:rFonts w:cs="Arial"/>
          <w:sz w:val="32"/>
          <w:szCs w:val="32"/>
        </w:rPr>
      </w:pPr>
    </w:p>
    <w:p w:rsidR="003760E2" w:rsidRDefault="003760E2">
      <w:pPr>
        <w:rPr>
          <w:rFonts w:cs="Arial"/>
          <w:sz w:val="32"/>
          <w:szCs w:val="32"/>
        </w:rPr>
      </w:pPr>
    </w:p>
    <w:p w:rsidR="003760E2" w:rsidRDefault="003760E2">
      <w:pPr>
        <w:rPr>
          <w:rFonts w:cs="Arial"/>
          <w:sz w:val="32"/>
          <w:szCs w:val="32"/>
        </w:rPr>
      </w:pPr>
    </w:p>
    <w:p w:rsidR="003760E2" w:rsidRDefault="003760E2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</w:p>
    <w:p w:rsidR="003760E2" w:rsidRDefault="003760E2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</w:p>
    <w:p w:rsidR="003760E2" w:rsidRDefault="003760E2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</w:pPr>
      <w:r>
        <w:rPr>
          <w:b/>
          <w:bCs/>
        </w:rPr>
        <w:t xml:space="preserve">  </w:t>
      </w:r>
    </w:p>
    <w:p w:rsidR="003760E2" w:rsidRDefault="003760E2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  <w:rPr>
          <w:rFonts w:cstheme="minorBidi"/>
          <w:color w:val="auto"/>
          <w:kern w:val="0"/>
        </w:rPr>
      </w:pPr>
      <w:r>
        <w:t xml:space="preserve">           </w:t>
      </w:r>
    </w:p>
    <w:p w:rsidR="003760E2" w:rsidRDefault="003760E2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3760E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3760E2" w:rsidRDefault="003760E2">
      <w:pPr>
        <w:pStyle w:val="Heading7"/>
        <w:spacing w:after="0" w:line="18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3760E2" w:rsidRDefault="003760E2">
      <w:pPr>
        <w:pStyle w:val="Heading7"/>
        <w:spacing w:after="0" w:line="18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Информацию о работе учреждения </w:t>
      </w:r>
    </w:p>
    <w:p w:rsidR="003760E2" w:rsidRDefault="003760E2">
      <w:pPr>
        <w:pStyle w:val="Heading7"/>
        <w:spacing w:after="0" w:line="18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3760E2" w:rsidRDefault="003760E2">
      <w:pPr>
        <w:pStyle w:val="Heading7"/>
        <w:spacing w:after="0" w:line="18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Вы можете получить на сайте учреждения  </w:t>
      </w:r>
    </w:p>
    <w:p w:rsidR="003760E2" w:rsidRDefault="003760E2">
      <w:pPr>
        <w:pStyle w:val="Heading7"/>
        <w:spacing w:after="0" w:line="180" w:lineRule="auto"/>
        <w:jc w:val="center"/>
        <w:rPr>
          <w:rFonts w:ascii="Times New Roman" w:hAnsi="Times New Roman"/>
          <w:color w:val="000000"/>
          <w:sz w:val="16"/>
          <w:szCs w:val="16"/>
          <w:u w:val="single"/>
        </w:rPr>
      </w:pPr>
      <w:r>
        <w:rPr>
          <w:rFonts w:ascii="Times New Roman" w:hAnsi="Times New Roman"/>
          <w:color w:val="000000"/>
          <w:spacing w:val="-1"/>
          <w:sz w:val="16"/>
          <w:szCs w:val="16"/>
          <w:u w:val="single"/>
          <w:lang w:val="en-US"/>
        </w:rPr>
        <w:t xml:space="preserve">sodeistvie86.ru </w:t>
      </w:r>
      <w:r>
        <w:rPr>
          <w:rFonts w:ascii="Times New Roman" w:hAnsi="Times New Roman"/>
          <w:color w:val="000000"/>
          <w:sz w:val="16"/>
          <w:szCs w:val="16"/>
          <w:u w:val="single"/>
        </w:rPr>
        <w:t xml:space="preserve"> </w:t>
      </w:r>
    </w:p>
    <w:p w:rsidR="003760E2" w:rsidRDefault="003760E2">
      <w:pPr>
        <w:pStyle w:val="Heading7"/>
        <w:spacing w:after="0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в официальных группах в социальных сетях </w:t>
      </w:r>
    </w:p>
    <w:p w:rsidR="003760E2" w:rsidRDefault="003760E2">
      <w:pPr>
        <w:pStyle w:val="Heading7"/>
        <w:spacing w:after="0"/>
        <w:jc w:val="center"/>
        <w:rPr>
          <w:rFonts w:ascii="Times New Roman" w:hAnsi="Times New Roman"/>
          <w:color w:val="000000"/>
          <w:sz w:val="16"/>
          <w:szCs w:val="16"/>
          <w:u w:val="single"/>
          <w:lang w:val="en-US"/>
        </w:rPr>
      </w:pPr>
      <w:r>
        <w:rPr>
          <w:rFonts w:ascii="Times New Roman" w:hAnsi="Times New Roman"/>
          <w:color w:val="000000"/>
          <w:sz w:val="16"/>
          <w:szCs w:val="16"/>
          <w:u w:val="single"/>
          <w:lang w:val="en-US"/>
        </w:rPr>
        <w:t>ok.ru/groupsodeystvie86</w:t>
      </w:r>
    </w:p>
    <w:p w:rsidR="003760E2" w:rsidRDefault="003760E2">
      <w:pPr>
        <w:pStyle w:val="Heading7"/>
        <w:spacing w:after="0"/>
        <w:jc w:val="center"/>
        <w:rPr>
          <w:rFonts w:ascii="Times New Roman" w:hAnsi="Times New Roman"/>
          <w:color w:val="000000"/>
          <w:sz w:val="16"/>
          <w:szCs w:val="16"/>
          <w:u w:val="single"/>
          <w:lang w:val="en-US"/>
        </w:rPr>
      </w:pPr>
      <w:r>
        <w:rPr>
          <w:rFonts w:ascii="Times New Roman" w:hAnsi="Times New Roman"/>
          <w:color w:val="000000"/>
          <w:sz w:val="16"/>
          <w:szCs w:val="16"/>
          <w:u w:val="single"/>
          <w:lang w:val="en-US"/>
        </w:rPr>
        <w:t>vk.com/kcsonsodeystvie</w:t>
      </w:r>
    </w:p>
    <w:p w:rsidR="003760E2" w:rsidRDefault="003760E2">
      <w:pPr>
        <w:pStyle w:val="Heading7"/>
        <w:jc w:val="center"/>
        <w:rPr>
          <w:rFonts w:ascii="Times New Roman" w:hAnsi="Times New Roman"/>
          <w:color w:val="000000"/>
          <w:sz w:val="16"/>
          <w:szCs w:val="16"/>
          <w:lang w:val="en-US"/>
        </w:rPr>
      </w:pPr>
    </w:p>
    <w:p w:rsidR="003760E2" w:rsidRDefault="003760E2">
      <w:pPr>
        <w:pStyle w:val="Heading7"/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3760E2" w:rsidRDefault="003760E2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3760E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3760E2" w:rsidRDefault="003760E2">
      <w:pPr>
        <w:pStyle w:val="unknownstyle1"/>
        <w:spacing w:line="240" w:lineRule="auto"/>
        <w:jc w:val="right"/>
        <w:rPr>
          <w:rFonts w:ascii="Book Antiqua" w:hAnsi="Book Antiqua" w:cs="Book Antiqua"/>
          <w:sz w:val="18"/>
          <w:szCs w:val="18"/>
        </w:rPr>
      </w:pPr>
      <w:r>
        <w:rPr>
          <w:rFonts w:ascii="Book Antiqua" w:hAnsi="Book Antiqua" w:cs="Book Antiqua"/>
          <w:sz w:val="18"/>
          <w:szCs w:val="18"/>
        </w:rPr>
        <w:t xml:space="preserve">     Социальное обслуживание граждан  Югры</w:t>
      </w:r>
    </w:p>
    <w:p w:rsidR="003760E2" w:rsidRDefault="003760E2">
      <w:pPr>
        <w:pStyle w:val="unknownstyle1"/>
        <w:spacing w:line="240" w:lineRule="auto"/>
        <w:jc w:val="right"/>
        <w:rPr>
          <w:rFonts w:ascii="Book Antiqua" w:hAnsi="Book Antiqua" w:cs="Book Antiqua"/>
          <w:sz w:val="18"/>
          <w:szCs w:val="18"/>
        </w:rPr>
      </w:pPr>
      <w:r>
        <w:rPr>
          <w:rFonts w:ascii="Book Antiqua" w:hAnsi="Book Antiqua" w:cs="Book Antiqua"/>
          <w:sz w:val="18"/>
          <w:szCs w:val="18"/>
        </w:rPr>
        <w:t>Официальная группа ВКонтакте</w:t>
      </w:r>
    </w:p>
    <w:p w:rsidR="003760E2" w:rsidRDefault="003760E2">
      <w:pPr>
        <w:pStyle w:val="unknownstyle1"/>
        <w:spacing w:line="240" w:lineRule="auto"/>
        <w:jc w:val="right"/>
        <w:rPr>
          <w:rFonts w:ascii="Times New Roman" w:hAnsi="Times New Roman" w:cstheme="minorBidi"/>
          <w:b w:val="0"/>
          <w:bCs w:val="0"/>
          <w:color w:val="auto"/>
          <w:kern w:val="0"/>
          <w:sz w:val="24"/>
          <w:szCs w:val="24"/>
        </w:rPr>
      </w:pPr>
      <w:r>
        <w:rPr>
          <w:rFonts w:ascii="Book Antiqua" w:hAnsi="Book Antiqua" w:cs="Book Antiqua"/>
          <w:sz w:val="18"/>
          <w:szCs w:val="18"/>
          <w:lang w:val="en-US"/>
        </w:rPr>
        <w:t>vk.com/socuslugi.ugra</w:t>
      </w:r>
    </w:p>
    <w:p w:rsidR="003760E2" w:rsidRDefault="003760E2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3760E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3760E2" w:rsidRDefault="003760E2">
      <w:pPr>
        <w:spacing w:after="0" w:line="240" w:lineRule="auto"/>
        <w:jc w:val="right"/>
        <w:rPr>
          <w:rFonts w:ascii="Times New Roman" w:hAnsi="Times New Roman"/>
          <w:color w:val="auto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Предлагаем Вам оценить нашу работу на сайте </w:t>
      </w:r>
      <w:r>
        <w:rPr>
          <w:rFonts w:ascii="Times New Roman" w:hAnsi="Times New Roman"/>
          <w:color w:val="auto"/>
          <w:sz w:val="14"/>
          <w:szCs w:val="14"/>
          <w:lang w:val="en-US"/>
        </w:rPr>
        <w:t>«</w:t>
      </w:r>
      <w:r>
        <w:rPr>
          <w:rFonts w:ascii="Times New Roman" w:hAnsi="Times New Roman"/>
          <w:color w:val="auto"/>
          <w:sz w:val="14"/>
          <w:szCs w:val="14"/>
        </w:rPr>
        <w:t xml:space="preserve">Социальное </w:t>
      </w:r>
    </w:p>
    <w:p w:rsidR="003760E2" w:rsidRDefault="003760E2">
      <w:pPr>
        <w:spacing w:after="0" w:line="240" w:lineRule="auto"/>
        <w:jc w:val="right"/>
        <w:rPr>
          <w:rFonts w:ascii="Times New Roman" w:hAnsi="Times New Roman"/>
          <w:color w:val="auto"/>
          <w:sz w:val="14"/>
          <w:szCs w:val="14"/>
        </w:rPr>
      </w:pPr>
      <w:r>
        <w:rPr>
          <w:rFonts w:ascii="Times New Roman" w:hAnsi="Times New Roman"/>
          <w:color w:val="auto"/>
          <w:sz w:val="14"/>
          <w:szCs w:val="14"/>
        </w:rPr>
        <w:t>обслуживание  Ханты-Мансийского автономного округа– Югры</w:t>
      </w:r>
      <w:r>
        <w:rPr>
          <w:rFonts w:ascii="Times New Roman" w:hAnsi="Times New Roman"/>
          <w:color w:val="auto"/>
          <w:sz w:val="14"/>
          <w:szCs w:val="14"/>
          <w:lang w:val="en-US"/>
        </w:rPr>
        <w:t xml:space="preserve">» </w:t>
      </w:r>
      <w:r>
        <w:rPr>
          <w:rFonts w:ascii="Times New Roman" w:hAnsi="Times New Roman"/>
          <w:color w:val="auto"/>
          <w:sz w:val="14"/>
          <w:szCs w:val="14"/>
        </w:rPr>
        <w:t xml:space="preserve">по адресу </w:t>
      </w:r>
      <w:r>
        <w:rPr>
          <w:rFonts w:ascii="Times New Roman" w:hAnsi="Times New Roman"/>
          <w:color w:val="auto"/>
          <w:sz w:val="14"/>
          <w:szCs w:val="14"/>
          <w:lang w:val="en-US"/>
        </w:rPr>
        <w:t xml:space="preserve">http://socuslugi-ugra.ru/recreg/nez_opros.htm </w:t>
      </w:r>
    </w:p>
    <w:p w:rsidR="00000000" w:rsidRDefault="003760E2" w:rsidP="003760E2">
      <w:pPr>
        <w:spacing w:after="0" w:line="240" w:lineRule="auto"/>
        <w:jc w:val="right"/>
      </w:pPr>
      <w:r>
        <w:rPr>
          <w:rFonts w:ascii="Times New Roman" w:hAnsi="Times New Roman"/>
          <w:color w:val="auto"/>
          <w:sz w:val="14"/>
          <w:szCs w:val="14"/>
        </w:rPr>
        <w:t xml:space="preserve">или на сайте нашего учреждения  </w:t>
      </w:r>
      <w:r>
        <w:rPr>
          <w:rFonts w:ascii="Times New Roman" w:hAnsi="Times New Roman"/>
          <w:color w:val="auto"/>
          <w:sz w:val="14"/>
          <w:szCs w:val="14"/>
          <w:lang w:val="en-US"/>
        </w:rPr>
        <w:t>sodeistvie86.ru</w:t>
      </w:r>
      <w:r>
        <w:rPr>
          <w:rFonts w:ascii="Times New Roman" w:hAnsi="Times New Roman"/>
          <w:color w:val="auto"/>
          <w:sz w:val="14"/>
          <w:szCs w:val="14"/>
        </w:rPr>
        <w:t xml:space="preserve">, нажав на баннер </w:t>
      </w:r>
      <w:r>
        <w:rPr>
          <w:rFonts w:ascii="Times New Roman" w:hAnsi="Times New Roman"/>
          <w:color w:val="auto"/>
          <w:sz w:val="14"/>
          <w:szCs w:val="14"/>
          <w:lang w:val="en-US"/>
        </w:rPr>
        <w:t>«</w:t>
      </w:r>
      <w:r>
        <w:rPr>
          <w:rFonts w:ascii="Times New Roman" w:hAnsi="Times New Roman"/>
          <w:color w:val="auto"/>
          <w:sz w:val="14"/>
          <w:szCs w:val="14"/>
        </w:rPr>
        <w:t>Независимая оценка</w:t>
      </w:r>
      <w:r>
        <w:rPr>
          <w:rFonts w:ascii="Times New Roman" w:hAnsi="Times New Roman"/>
          <w:color w:val="auto"/>
          <w:sz w:val="14"/>
          <w:szCs w:val="14"/>
          <w:lang w:val="en-US"/>
        </w:rPr>
        <w:t xml:space="preserve">» </w:t>
      </w:r>
    </w:p>
    <w:sectPr w:rsidR="00000000" w:rsidSect="003760E2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0E2"/>
    <w:rsid w:val="00376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279" w:line="384" w:lineRule="auto"/>
    </w:pPr>
    <w:rPr>
      <w:rFonts w:ascii="Arial" w:hAnsi="Arial" w:cs="Times New Roman"/>
      <w:color w:val="000000"/>
      <w:kern w:val="28"/>
      <w:sz w:val="18"/>
      <w:szCs w:val="18"/>
    </w:rPr>
  </w:style>
  <w:style w:type="paragraph" w:styleId="Heading1">
    <w:name w:val="heading 1"/>
    <w:basedOn w:val="Normal"/>
    <w:link w:val="Heading1Char"/>
    <w:uiPriority w:val="99"/>
    <w:qFormat/>
    <w:pPr>
      <w:spacing w:after="0" w:line="240" w:lineRule="auto"/>
      <w:outlineLvl w:val="0"/>
    </w:pPr>
    <w:rPr>
      <w:rFonts w:ascii="Century Schoolbook" w:hAnsi="Century Schoolbook"/>
      <w:color w:val="336666"/>
      <w:sz w:val="64"/>
      <w:szCs w:val="64"/>
    </w:rPr>
  </w:style>
  <w:style w:type="paragraph" w:styleId="Heading7">
    <w:name w:val="heading 7"/>
    <w:basedOn w:val="Normal"/>
    <w:link w:val="Heading7Char"/>
    <w:uiPriority w:val="99"/>
    <w:qFormat/>
    <w:pPr>
      <w:spacing w:after="80" w:line="240" w:lineRule="auto"/>
      <w:outlineLvl w:val="6"/>
    </w:pPr>
    <w:rPr>
      <w:rFonts w:ascii="Century Schoolbook" w:hAnsi="Century Schoolbook"/>
      <w:color w:val="33666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</w:pPr>
    <w:rPr>
      <w:rFonts w:ascii="Century Schoolbook" w:hAnsi="Century Schoolbook" w:cs="Times New Roman"/>
      <w:color w:val="336666"/>
      <w:kern w:val="28"/>
      <w:sz w:val="48"/>
      <w:szCs w:val="48"/>
    </w:rPr>
  </w:style>
  <w:style w:type="paragraph" w:customStyle="1" w:styleId="ConsPlusNonformat">
    <w:name w:val="ConsPlusNonformat"/>
    <w:uiPriority w:val="99"/>
    <w:pPr>
      <w:widowControl w:val="0"/>
      <w:overflowPunct w:val="0"/>
      <w:autoSpaceDE w:val="0"/>
      <w:autoSpaceDN w:val="0"/>
      <w:adjustRightInd w:val="0"/>
      <w:spacing w:line="275" w:lineRule="auto"/>
    </w:pPr>
    <w:rPr>
      <w:rFonts w:ascii="Courier New" w:hAnsi="Courier New" w:cs="Courier New"/>
      <w:color w:val="000000"/>
      <w:kern w:val="28"/>
      <w:sz w:val="20"/>
      <w:szCs w:val="20"/>
    </w:rPr>
  </w:style>
  <w:style w:type="paragraph" w:customStyle="1" w:styleId="unknownstyle2">
    <w:name w:val="unknown style2"/>
    <w:uiPriority w:val="99"/>
    <w:pPr>
      <w:widowControl w:val="0"/>
      <w:overflowPunct w:val="0"/>
      <w:autoSpaceDE w:val="0"/>
      <w:autoSpaceDN w:val="0"/>
      <w:adjustRightInd w:val="0"/>
      <w:spacing w:line="300" w:lineRule="auto"/>
    </w:pPr>
    <w:rPr>
      <w:rFonts w:ascii="Century Schoolbook" w:hAnsi="Century Schoolbook" w:cs="Times New Roman"/>
      <w:color w:val="000000"/>
      <w:kern w:val="28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760E2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spacing w:after="120" w:line="275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60E2"/>
    <w:rPr>
      <w:rFonts w:ascii="Arial" w:hAnsi="Arial" w:cs="Times New Roman"/>
      <w:color w:val="000000"/>
      <w:kern w:val="28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60E2"/>
    <w:rPr>
      <w:color w:val="000000"/>
      <w:kern w:val="28"/>
      <w:sz w:val="24"/>
      <w:szCs w:val="24"/>
    </w:rPr>
  </w:style>
  <w:style w:type="paragraph" w:customStyle="1" w:styleId="unknownstyle1">
    <w:name w:val="unknown style1"/>
    <w:uiPriority w:val="99"/>
    <w:pPr>
      <w:widowControl w:val="0"/>
      <w:tabs>
        <w:tab w:val="left" w:pos="540"/>
      </w:tabs>
      <w:overflowPunct w:val="0"/>
      <w:autoSpaceDE w:val="0"/>
      <w:autoSpaceDN w:val="0"/>
      <w:adjustRightInd w:val="0"/>
      <w:spacing w:line="300" w:lineRule="auto"/>
    </w:pPr>
    <w:rPr>
      <w:rFonts w:ascii="Arial" w:hAnsi="Arial" w:cs="Times New Roman"/>
      <w:b/>
      <w:bCs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