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8" w:val="left" w:leader="none"/>
          <w:tab w:pos="11206" w:val="left" w:leader="none"/>
        </w:tabs>
        <w:spacing w:line="240" w:lineRule="auto"/>
        <w:ind w:left="87" w:right="0" w:firstLine="0"/>
        <w:rPr>
          <w:sz w:val="20"/>
        </w:rPr>
      </w:pPr>
      <w:r>
        <w:rPr/>
        <w:pict>
          <v:group style="position:absolute;margin-left:0pt;margin-top:0pt;width:841.95pt;height:595.35pt;mso-position-horizontal-relative:page;mso-position-vertical-relative:page;z-index:-9328" coordorigin="0,0" coordsize="16839,11907">
            <v:shape style="position:absolute;left:0;top:0;width:16839;height:11907" type="#_x0000_t75" stroked="false">
              <v:imagedata r:id="rId5" o:title=""/>
            </v:shape>
            <v:shape style="position:absolute;left:1416;top:8559;width:2892;height:2361" type="#_x0000_t75" stroked="false">
              <v:imagedata r:id="rId6" o:title=""/>
            </v:shape>
            <v:shape style="position:absolute;left:6117;top:10767;width:845;height:392" type="#_x0000_t75" stroked="false">
              <v:imagedata r:id="rId7" o:title=""/>
            </v:shape>
            <v:shape style="position:absolute;left:11904;top:6462;width:4309;height:2442" type="#_x0000_t75" stroked="false">
              <v:imagedata r:id="rId8" o:title=""/>
            </v:shape>
            <v:shape style="position:absolute;left:11564;top:793;width:1304;height:1262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23999pt;margin-top:36.820007pt;width:167.25pt;height:116.25pt;mso-position-horizontal-relative:page;mso-position-vertical-relative:page;z-index:-9304" type="#_x0000_t202" filled="true" fillcolor="#ffffff" stroked="false">
            <v:textbox inset="0,0,0,0">
              <w:txbxContent>
                <w:p>
                  <w:pPr>
                    <w:spacing w:line="247" w:lineRule="auto" w:before="33"/>
                    <w:ind w:left="236" w:right="229" w:hanging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Бюджетное учреждение Ханты-Мансийского автономного округа—Югры</w:t>
                  </w:r>
                </w:p>
                <w:p>
                  <w:pPr>
                    <w:spacing w:line="247" w:lineRule="auto" w:before="3"/>
                    <w:ind w:left="296" w:right="29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«Сургутский районный комплексный центр</w:t>
                  </w:r>
                </w:p>
                <w:p>
                  <w:pPr>
                    <w:spacing w:line="249" w:lineRule="auto" w:before="2"/>
                    <w:ind w:left="296" w:right="2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социального обслуживания населения»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4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54" w:lineRule="auto" w:before="39" w:after="0"/>
                    <w:ind w:left="55" w:right="55" w:firstLine="50"/>
                    <w:jc w:val="both"/>
                  </w:pPr>
                  <w:r>
                    <w:rPr/>
                    <w:t>гражданин зачисляется в постоянно действующую школу для обучения лиц, осуществляющих уход за тяжелобольными людьми при медицинской органи- зации, либо учреждением социального обслужива- ния ему оказывается социальная услуга по обуче- нию родственников практическим навыкам общего ухода за тяжелобольными получателями социаль- ных услуг, имеющими ограничения жизнедеятель- ности, а также обучению инвалидов пользованию средствами ухода и техническими средствами реа- билитации;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4" w:val="left" w:leader="none"/>
                    </w:tabs>
                    <w:spacing w:line="254" w:lineRule="auto" w:before="0" w:after="0"/>
                    <w:ind w:left="55" w:right="57" w:firstLine="50"/>
                    <w:jc w:val="both"/>
                  </w:pPr>
                  <w:r>
                    <w:rPr/>
                    <w:t>гражданину оказывается содействие по направле- нию в стационарную организацию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line="249" w:lineRule="auto" w:before="0"/>
                    <w:ind w:left="163" w:right="171" w:firstLine="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Дополнительную информацию о работе мультидисциплинарной бригады</w:t>
                  </w:r>
                  <w:r>
                    <w:rPr>
                      <w:b/>
                      <w:spacing w:val="-2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можно получить по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телефону:</w:t>
                  </w:r>
                </w:p>
                <w:p>
                  <w:pPr>
                    <w:spacing w:line="254" w:lineRule="auto" w:before="8"/>
                    <w:ind w:left="62" w:right="50" w:firstLine="93"/>
                    <w:jc w:val="left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8 (3462) 73-83-88, заведующий отделением социального обслуживания на дому граждан пожилого возраста и инвалидов филиала в</w:t>
                  </w:r>
                </w:p>
                <w:p>
                  <w:pPr>
                    <w:spacing w:line="299" w:lineRule="exact" w:before="0"/>
                    <w:ind w:left="94" w:right="102" w:firstLine="0"/>
                    <w:jc w:val="center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г.п.</w:t>
                  </w:r>
                  <w:r>
                    <w:rPr>
                      <w:color w:val="008080"/>
                      <w:spacing w:val="-2"/>
                      <w:sz w:val="26"/>
                    </w:rPr>
                    <w:t> </w:t>
                  </w:r>
                  <w:r>
                    <w:rPr>
                      <w:color w:val="008080"/>
                      <w:sz w:val="26"/>
                    </w:rPr>
                    <w:t>Федоровский</w:t>
                  </w:r>
                </w:p>
                <w:p>
                  <w:pPr>
                    <w:spacing w:before="13"/>
                    <w:ind w:left="70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Мышкина Ирина Владимировна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-1"/>
          <w:sz w:val="20"/>
        </w:rPr>
        <w:pict>
          <v:shape style="width:245.1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63" w:lineRule="exact" w:before="115"/>
                    <w:ind w:left="495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Директор</w:t>
                  </w:r>
                </w:p>
                <w:p>
                  <w:pPr>
                    <w:spacing w:line="252" w:lineRule="exact" w:before="0"/>
                    <w:ind w:left="494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Бибалаева Умайра Насруллаевна</w:t>
                  </w:r>
                </w:p>
                <w:p>
                  <w:pPr>
                    <w:spacing w:line="220" w:lineRule="auto" w:before="7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г. Сургут, ул. Лермонтова д. 3/1 Телефон: 8 (3462) 32-92-50</w:t>
                  </w:r>
                </w:p>
                <w:p>
                  <w:pPr>
                    <w:spacing w:line="259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Эл. почта: </w:t>
                  </w:r>
                  <w:hyperlink r:id="rId10">
                    <w:r>
                      <w:rPr>
                        <w:sz w:val="24"/>
                      </w:rPr>
                      <w:t>SurRKCSON@admhmao.ru</w:t>
                    </w:r>
                  </w:hyperlink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line="218" w:lineRule="auto" w:before="0"/>
                    <w:ind w:left="885" w:right="889" w:firstLine="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Заместитель директора Котова Наталья Алексеевна </w:t>
                  </w:r>
                  <w:r>
                    <w:rPr>
                      <w:sz w:val="24"/>
                    </w:rPr>
                    <w:t>Телефон: 8 (3462) 32-92-44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line="218" w:lineRule="auto" w:before="211"/>
                    <w:ind w:left="724" w:right="646" w:firstLine="1018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филиалом в г.п. Федоровский </w:t>
                  </w:r>
                  <w:r>
                    <w:rPr>
                      <w:sz w:val="24"/>
                    </w:rPr>
                    <w:t>Сидорова Марина Александровна</w:t>
                  </w:r>
                </w:p>
                <w:p>
                  <w:pPr>
                    <w:spacing w:line="261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 (3462) 73-12-02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line="218" w:lineRule="auto"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отделением социального об- служивания на дому граждан пожилого возраста и инвалидов филиала</w:t>
                  </w:r>
                </w:p>
                <w:p>
                  <w:pPr>
                    <w:spacing w:line="218" w:lineRule="auto" w:before="0"/>
                    <w:ind w:left="632" w:right="614" w:firstLine="76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 г.п. Федоровский Мышкина Ирина Владимировна</w:t>
                  </w:r>
                </w:p>
                <w:p>
                  <w:pPr>
                    <w:spacing w:line="261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 (3462) 73-83-88</w:t>
                  </w: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line="216" w:lineRule="auto" w:before="0"/>
                    <w:ind w:left="558" w:right="56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Специалист по социальной работе консультативного отделения Вулпя Мария Александровна</w:t>
                  </w:r>
                </w:p>
                <w:p>
                  <w:pPr>
                    <w:spacing w:line="262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 (3462) 73-76-46</w:t>
                  </w:r>
                </w:p>
                <w:p>
                  <w:pPr>
                    <w:spacing w:before="209"/>
                    <w:ind w:left="496" w:right="4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График работы Учреждения:</w:t>
                  </w:r>
                </w:p>
                <w:p>
                  <w:pPr>
                    <w:pStyle w:val="BodyText"/>
                    <w:spacing w:before="14"/>
                    <w:ind w:left="496" w:right="496"/>
                    <w:jc w:val="center"/>
                  </w:pPr>
                  <w:r>
                    <w:rPr/>
                    <w:t>Понедельник: 09.00 -18.00</w:t>
                  </w:r>
                </w:p>
                <w:p>
                  <w:pPr>
                    <w:pStyle w:val="BodyText"/>
                    <w:spacing w:before="13"/>
                    <w:ind w:left="496" w:right="494"/>
                    <w:jc w:val="center"/>
                  </w:pPr>
                  <w:r>
                    <w:rPr/>
                    <w:t>Вторник-пятница: 09.00-17.00</w:t>
                  </w:r>
                </w:p>
                <w:p>
                  <w:pPr>
                    <w:pStyle w:val="BodyText"/>
                    <w:spacing w:line="252" w:lineRule="auto" w:before="11"/>
                    <w:ind w:left="685" w:right="684" w:hanging="2"/>
                    <w:jc w:val="center"/>
                  </w:pPr>
                  <w:r>
                    <w:rPr/>
                    <w:t>Обеденный перерыв: 13.00-14.00 Суббота, воскресенье: выходные дни</w:t>
                  </w: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496" w:right="495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Сайт Учреждения: </w:t>
                  </w:r>
                  <w:r>
                    <w:rPr>
                      <w:sz w:val="22"/>
                    </w:rPr>
                    <w:t>sodeistvie86.ru</w:t>
                  </w:r>
                </w:p>
                <w:p>
                  <w:pPr>
                    <w:spacing w:line="247" w:lineRule="auto" w:before="8"/>
                    <w:ind w:left="1374" w:right="13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Официальные группы </w:t>
                  </w:r>
                  <w:r>
                    <w:rPr>
                      <w:b/>
                      <w:i/>
                      <w:sz w:val="22"/>
                    </w:rPr>
                    <w:t>в социальных сетях:</w:t>
                  </w:r>
                </w:p>
                <w:p>
                  <w:pPr>
                    <w:pStyle w:val="BodyText"/>
                    <w:spacing w:before="7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ok.ru/groupsodeystvie86,</w:t>
                  </w:r>
                </w:p>
                <w:p>
                  <w:pPr>
                    <w:pStyle w:val="BodyText"/>
                    <w:spacing w:before="14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vk.com/kcsonsodeystvie</w:t>
                  </w:r>
                </w:p>
                <w:p>
                  <w:pPr>
                    <w:spacing w:line="220" w:lineRule="auto" w:before="196"/>
                    <w:ind w:left="1163" w:right="56" w:firstLine="7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Предлагаем Вам оценить нашу работу на сайте «Социальное</w:t>
                  </w:r>
                  <w:r>
                    <w:rPr>
                      <w:w w:val="9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обслуживание Ханты-Мансийского автономного округа–</w:t>
                  </w:r>
                  <w:r>
                    <w:rPr>
                      <w:w w:val="9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Югры» по адресу </w:t>
                  </w:r>
                  <w:hyperlink r:id="rId11">
                    <w:r>
                      <w:rPr>
                        <w:sz w:val="14"/>
                      </w:rPr>
                      <w:t>http://socuslugi-ugra.ru/recreg/nez_opros.htm</w:t>
                    </w:r>
                  </w:hyperlink>
                  <w:r>
                    <w:rPr>
                      <w:w w:val="9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или на сайте нашего учреждения sodeistvie86.ru,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54.0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224"/>
                    <w:ind w:left="1197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«ПУТЕВОДИТЕЛЬ»</w:t>
                  </w:r>
                </w:p>
                <w:p>
                  <w:pPr>
                    <w:spacing w:line="247" w:lineRule="auto" w:before="14"/>
                    <w:ind w:left="1497" w:right="1235" w:firstLine="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для граждан, </w:t>
                  </w:r>
                  <w:r>
                    <w:rPr>
                      <w:b/>
                      <w:spacing w:val="-1"/>
                      <w:sz w:val="32"/>
                    </w:rPr>
                    <w:t>обслуживаемых</w:t>
                  </w:r>
                </w:p>
                <w:p>
                  <w:pPr>
                    <w:spacing w:line="247" w:lineRule="auto" w:before="3"/>
                    <w:ind w:left="395" w:right="13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мультидисциплинарной бригадой</w:t>
                  </w: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spacing w:line="357" w:lineRule="auto" w:before="1"/>
                    <w:ind w:left="2224" w:right="187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с.п. Угут 2018 год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280" w:bottom="0" w:left="180" w:right="1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0pt;width:841.95pt;height:595.35pt;mso-position-horizontal-relative:page;mso-position-vertical-relative:page;z-index:-9280" coordorigin="0,0" coordsize="16839,11907">
            <v:shape style="position:absolute;left:0;top:0;width:16839;height:11907" type="#_x0000_t75" stroked="false">
              <v:imagedata r:id="rId5" o:title=""/>
            </v:shape>
            <v:rect style="position:absolute;left:11564;top:396;width:4989;height:11169" filled="false" stroked="true" strokeweight="1.5pt" strokecolor="#3399ff">
              <v:stroke dashstyle="solid"/>
            </v:rect>
            <w10:wrap type="none"/>
          </v:group>
        </w:pict>
      </w:r>
      <w:r>
        <w:rPr/>
        <w:pict>
          <v:shape style="position:absolute;margin-left:581.859985pt;margin-top:239.336655pt;width:243.35pt;height:226.9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628" w:right="60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По результатам работы мультидисциплинарной бригады в зависимости от нуждаемости: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2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 принимается на социально- психологический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патронаж;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4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гражданину рекомендуется обратиться в учре- ждение социального обслуживания для зачисления на курс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54" w:lineRule="auto"/>
                    <w:ind w:left="50" w:right="18"/>
                    <w:jc w:val="both"/>
                  </w:pPr>
                  <w:r>
                    <w:rPr/>
                    <w:t>-гражданин принимается на учет на обеспечение техническими средствами реабилитации, протез- но-ортопедическими изделиями, путевками в реа- билитационные центры и санатории, обеспечива- ется техническими средствами реабилитации и ухода через пункт проката;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122.21212pt;width:243.35pt;height:91.4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right="18"/>
                    <w:jc w:val="both"/>
                  </w:pPr>
                  <w:r>
                    <w:rPr/>
                    <w:t>реабилитационных мероприятий члены мульти- дисциплинарной бригады действуют в пределах своей компетенции, при этом каждый член муль- тидисциплинарной бригады имеет право на от- дельные встречи с гражданином (при его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согла-</w:t>
                  </w:r>
                </w:p>
                <w:p>
                  <w:pPr>
                    <w:pStyle w:val="BodyText"/>
                    <w:jc w:val="both"/>
                  </w:pPr>
                  <w:r>
                    <w:rPr/>
                    <w:t>сии).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40271pt;margin-top:106.222115pt;width:53.75pt;height:12.2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социально-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259766pt;margin-top:106.222115pt;width:33.950pt;height:12.25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планов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362976pt;margin-top:106.222115pt;width:54.7pt;height:12.25pt;mso-position-horizontal-relative:page;mso-position-vertical-relative:page;z-index:12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реализации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780029pt;margin-top:106.222115pt;width:20.350pt;height:12.25pt;mso-position-horizontal-relative:page;mso-position-vertical-relative:page;z-index:1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42.862118pt;width:243.25pt;height:43.95pt;mso-position-horizontal-relative:page;mso-position-vertical-relative:page;z-index:131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firstLine="278"/>
                  </w:pPr>
                  <w:r>
                    <w:rPr/>
                    <w:t>Исходя из оценки состояния гражданина муль- тидисциплинарной бригадой формируется план</w:t>
                  </w:r>
                </w:p>
                <w:p>
                  <w:pPr>
                    <w:pStyle w:val="BodyText"/>
                  </w:pPr>
                  <w:r>
                    <w:rPr/>
                    <w:t>социально-реабилитационных мероприятий.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79987pt;margin-top:19.807007pt;width:246.65pt;height:552.8pt;mso-position-horizontal-relative:page;mso-position-vertical-relative:page;z-index:1336" type="#_x0000_t202" filled="false" stroked="true" strokeweight="1.5pt" strokecolor="#3399ff">
            <v:textbox inset="0,0,0,0">
              <w:txbxContent>
                <w:p>
                  <w:pPr>
                    <w:spacing w:line="252" w:lineRule="auto" w:before="32"/>
                    <w:ind w:left="1549" w:right="619" w:hanging="91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В состав мультидисциплинарной бригады входят: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0" w:after="0"/>
                    <w:ind w:left="228" w:right="0" w:hanging="170"/>
                    <w:jc w:val="left"/>
                  </w:pPr>
                  <w:r>
                    <w:rPr/>
                    <w:t>психолог;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социальной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работе;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1" w:after="0"/>
                    <w:ind w:left="228" w:right="0" w:hanging="170"/>
                    <w:jc w:val="left"/>
                  </w:pPr>
                  <w:r>
                    <w:rPr/>
                    <w:t>социальный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работник;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реабилитации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инвалидов;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56" w:lineRule="auto" w:before="31" w:after="0"/>
                    <w:ind w:left="228" w:right="68" w:hanging="170"/>
                    <w:jc w:val="left"/>
                  </w:pPr>
                  <w:r>
                    <w:rPr/>
                    <w:t>средние медицинские работники (от учреждения здравоохранения).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line="276" w:lineRule="auto" w:before="0"/>
                    <w:ind w:left="1803" w:right="104" w:hanging="146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Работа мультидисциплинарной бригады организуется: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300" w:lineRule="auto" w:before="0" w:after="0"/>
                    <w:ind w:left="58" w:right="359" w:firstLine="43"/>
                    <w:jc w:val="left"/>
                  </w:pPr>
                  <w:r>
                    <w:rPr/>
                    <w:t>на базе комплексного центра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населения;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1" w:after="0"/>
                    <w:ind w:left="231" w:right="0" w:hanging="130"/>
                    <w:jc w:val="left"/>
                  </w:pPr>
                  <w:r>
                    <w:rPr/>
                    <w:t>с выездом на дом и осуществлением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патронажа;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6" w:after="0"/>
                    <w:ind w:left="231" w:right="0" w:hanging="130"/>
                    <w:jc w:val="left"/>
                  </w:pPr>
                  <w:r>
                    <w:rPr/>
                    <w:t>на базе медицинской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организации.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pStyle w:val="BodyText"/>
                    <w:spacing w:line="300" w:lineRule="auto"/>
                    <w:ind w:left="58" w:right="50" w:firstLine="220"/>
                    <w:jc w:val="both"/>
                  </w:pPr>
                  <w:r>
                    <w:rPr/>
                    <w:t>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учре- ждения графику.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300" w:lineRule="auto" w:before="179"/>
                    <w:ind w:left="58" w:right="53" w:firstLine="220"/>
                    <w:jc w:val="both"/>
                  </w:pPr>
                  <w:r>
                    <w:rPr/>
                    <w:t>При первичном посещении гражданина мульти- дисциплинарной бригадой проводится оценка со- стояния гражданина, которая включает в себя ана- лиз следующих данных: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2" w:after="0"/>
                    <w:ind w:left="231" w:right="0" w:hanging="130"/>
                    <w:jc w:val="left"/>
                  </w:pPr>
                  <w:r>
                    <w:rPr/>
                    <w:t>клинико-функциональных;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4" w:val="left" w:leader="none"/>
                    </w:tabs>
                    <w:spacing w:line="240" w:lineRule="auto" w:before="64" w:after="0"/>
                    <w:ind w:left="284" w:right="0" w:hanging="128"/>
                    <w:jc w:val="left"/>
                  </w:pPr>
                  <w:r>
                    <w:rPr/>
                    <w:t>учебных 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профессионально-трудовых;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7" w:after="0"/>
                    <w:ind w:left="231" w:right="0" w:hanging="130"/>
                    <w:jc w:val="left"/>
                  </w:pPr>
                  <w:r>
                    <w:rPr/>
                    <w:t>социально-бытовых;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3" w:after="0"/>
                    <w:ind w:left="231" w:right="0" w:hanging="130"/>
                    <w:jc w:val="left"/>
                  </w:pPr>
                  <w:r>
                    <w:rPr/>
                    <w:t>психологических.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.112pt;margin-top:19.807007pt;width:256.9pt;height:552.8pt;mso-position-horizontal-relative:page;mso-position-vertical-relative:page;z-index:1360" type="#_x0000_t202" filled="false" stroked="true" strokeweight="1.5pt" strokecolor="#3399ff">
            <v:textbox inset="0,0,0,0">
              <w:txbxContent>
                <w:p>
                  <w:pPr>
                    <w:spacing w:line="321" w:lineRule="auto" w:before="34"/>
                    <w:ind w:left="98" w:right="10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8080"/>
                      <w:sz w:val="22"/>
                    </w:rPr>
                    <w:t>Мультидисциплинарная бригада создана при от- делении социального обслуживания на дому граждан пожилого возраста и инвалидов филиала в г.п. Федоровский</w:t>
                  </w:r>
                </w:p>
                <w:p>
                  <w:pPr>
                    <w:spacing w:line="254" w:lineRule="auto" w:before="0"/>
                    <w:ind w:left="55" w:right="55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с целью оказания медико-психолого-социальной помощи гражданам </w:t>
                  </w:r>
                  <w:r>
                    <w:rPr>
                      <w:sz w:val="22"/>
                    </w:rPr>
                    <w:t>признанным нуждающимися в социальном обслуживании, из числа: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43" w:val="left" w:leader="none"/>
                    </w:tabs>
                    <w:spacing w:line="254" w:lineRule="auto" w:before="0" w:after="0"/>
                    <w:ind w:left="55" w:right="58" w:firstLine="0"/>
                    <w:jc w:val="both"/>
                  </w:pPr>
                  <w:r>
                    <w:rPr/>
                    <w:t>тяжелобольных граждан, граждан </w:t>
                  </w:r>
                  <w:r>
                    <w:rPr>
                      <w:spacing w:val="-3"/>
                    </w:rPr>
                    <w:t>пожилого </w:t>
                  </w:r>
                  <w:r>
                    <w:rPr/>
                    <w:t>воз- раста и инвалидов, полностью или частично утра- тивших способность 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самообслуживанию;</w:t>
                  </w:r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62" w:val="left" w:leader="none"/>
                    </w:tabs>
                    <w:spacing w:line="254" w:lineRule="auto" w:before="1" w:after="0"/>
                    <w:ind w:left="55" w:right="55" w:firstLine="0"/>
                    <w:jc w:val="both"/>
                  </w:pPr>
                  <w:r>
                    <w:rPr/>
                    <w:t>членов семей граждан, </w:t>
                  </w:r>
                  <w:r>
                    <w:rPr>
                      <w:spacing w:val="-3"/>
                    </w:rPr>
                    <w:t>находящихся </w:t>
                  </w:r>
                  <w:r>
                    <w:rPr/>
                    <w:t>в трудной жизненной ситуации в связи с возрастом, заболева- нием, инвалидностью</w:t>
                  </w:r>
                </w:p>
                <w:p>
                  <w:pPr>
                    <w:spacing w:line="269" w:lineRule="exact" w:before="0"/>
                    <w:ind w:left="155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Основные задачи: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4" w:val="left" w:leader="none"/>
                    </w:tabs>
                    <w:spacing w:line="249" w:lineRule="auto" w:before="98" w:after="0"/>
                    <w:ind w:left="225" w:right="56" w:hanging="170"/>
                    <w:jc w:val="both"/>
                  </w:pPr>
                  <w:r>
                    <w:rPr/>
                    <w:t>консультирование по вопросам реабилитации, об- щего и профессионального ухода за ослабленными и тяжелобольными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гражданами;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9" w:hanging="170"/>
                    <w:jc w:val="both"/>
                  </w:pPr>
                  <w:r>
                    <w:rPr/>
                    <w:t>наблюдение за состоянием здоровья, обеспечение ухода с использованием вспомогательных техни- ческих средств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3" w:val="left" w:leader="none"/>
                    </w:tabs>
                    <w:spacing w:line="240" w:lineRule="auto" w:before="0" w:after="0"/>
                    <w:ind w:left="182" w:right="0" w:hanging="127"/>
                    <w:jc w:val="left"/>
                  </w:pPr>
                  <w:r>
                    <w:rPr/>
                    <w:t>оказание социально-психологической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помощи;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7" w:hanging="170"/>
                    <w:jc w:val="both"/>
                  </w:pPr>
                  <w:r>
                    <w:rPr/>
                    <w:t>осуществление реабилитационных мероприятий и (или) оказание содействия в их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осуществлении.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02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выявление потребности граждан в конкретных ви- дах социальных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услуг;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9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динамический контроль за процессом реабилита- ции тяжелобольных граждан, граждан пожилого возраста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инвалидов.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699" w:val="left" w:leader="none"/>
          <w:tab w:pos="11482" w:val="left" w:leader="none"/>
        </w:tabs>
        <w:spacing w:line="240" w:lineRule="auto"/>
        <w:ind w:left="143" w:right="0" w:firstLine="0"/>
        <w:rPr>
          <w:sz w:val="20"/>
        </w:rPr>
      </w:pPr>
      <w:r>
        <w:rPr>
          <w:sz w:val="20"/>
        </w:rPr>
        <w:pict>
          <v:group style="width:255.55pt;height:551.450pt;mso-position-horizontal-relative:char;mso-position-vertical-relative:line" coordorigin="0,0" coordsize="5111,11029">
            <v:shape style="position:absolute;left:1748;top:3912;width:1529;height:1979" type="#_x0000_t75" stroked="false">
              <v:imagedata r:id="rId12" o:title=""/>
            </v:shape>
            <v:shape style="position:absolute;left:15;top:15;width:5081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2"/>
                      <w:ind w:left="181" w:right="113" w:firstLine="48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ПОМОЩНИКА ПОЖИ- ЛОГО ГРАЖДАНИНА, ОПЕКИ НАД НЕСОВЕРШЕННОЛЕТНИМИ ДЕТЬМИ, НЕ- ДЕЕСПОСОБНЫМИ</w:t>
                    </w:r>
                  </w:p>
                  <w:p>
                    <w:pPr>
                      <w:spacing w:line="321" w:lineRule="auto" w:before="0"/>
                      <w:ind w:left="126" w:right="12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ГРАЖДАНАМИ ВАМ НЕОБХОДИМО ОБРА- ТИТЬСЯ В:</w:t>
                    </w: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Управление по опеке и попечительству Адми- нистрации г. Сургута по адресу:  </w:t>
                    </w:r>
                    <w:r>
                      <w:rPr>
                        <w:sz w:val="24"/>
                        <w:u w:val="single"/>
                      </w:rPr>
                      <w:t> г. Сургут, </w:t>
                    </w:r>
                    <w:r>
                      <w:rPr>
                        <w:spacing w:val="1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4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Бажова, 16, </w:t>
                    </w:r>
                    <w:r>
                      <w:rPr>
                        <w:sz w:val="24"/>
                      </w:rPr>
                      <w:t>график работы: понедельник 09.00- 18.00,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среда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09.00-17.00,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телефон: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(3462)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52-</w:t>
                    </w: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60-69.</w:t>
                    </w: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319" w:lineRule="auto" w:before="1"/>
                      <w:ind w:left="126" w:right="1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ДЛЯ ОФОРМЛЕНИЯ ИНВАЛИДНОСТИ ВАМ НЕОБХОДИМО ОБРАТИТЬСЯ В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326" w:lineRule="auto" w:before="0"/>
                      <w:ind w:left="56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Бюро № 2 ФКУ «Главное бюро медико - социальной экспертизы по ХМАО-Югре Мини- стерство труда России по адресу: г.</w:t>
                    </w:r>
                    <w:r>
                      <w:rPr>
                        <w:sz w:val="24"/>
                        <w:u w:val="single"/>
                      </w:rPr>
                      <w:t> Сургут, ул.</w:t>
                    </w:r>
                  </w:p>
                  <w:p>
                    <w:pPr>
                      <w:spacing w:line="271" w:lineRule="exact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Югорская, д. 36,</w:t>
                    </w: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График работы: понедельник: 09.00-17.00, пе- рерыв 13.00-14.00, телефон: 8(3462) 25-31-82,</w:t>
                    </w:r>
                  </w:p>
                  <w:p>
                    <w:pPr>
                      <w:spacing w:line="272" w:lineRule="exact"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25-15-28.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group style="width:250.95pt;height:551.450pt;mso-position-horizontal-relative:char;mso-position-vertical-relative:line" coordorigin="0,0" coordsize="5019,11029">
            <v:shape style="position:absolute;left:1377;top:3226;width:2100;height:1901" type="#_x0000_t75" stroked="false">
              <v:imagedata r:id="rId13" o:title=""/>
            </v:shape>
            <v:shape style="position:absolute;left:15;top:15;width:4989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3"/>
                      <w:ind w:left="686" w:right="667" w:firstLine="55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КОНСУЛЬТАЦИИ УЗКОГО ВРАЧА-СПЕЦИАЛИСТА</w:t>
                    </w:r>
                  </w:p>
                  <w:p>
                    <w:pPr>
                      <w:spacing w:line="250" w:lineRule="exact" w:before="0"/>
                      <w:ind w:left="42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02" w:val="left" w:leader="none"/>
                      </w:tabs>
                      <w:spacing w:line="324" w:lineRule="auto" w:before="178"/>
                      <w:ind w:left="57" w:right="5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КУ «Угутская участковая больница» по адре- су:</w:t>
                    </w:r>
                    <w:r>
                      <w:rPr>
                        <w:sz w:val="24"/>
                        <w:u w:val="single"/>
                      </w:rPr>
                      <w:t> с.п.Угут, ул.Таежная д.1</w:t>
                    </w:r>
                    <w:r>
                      <w:rPr>
                        <w:sz w:val="24"/>
                      </w:rPr>
                      <w:t>, график работы: понедельник-суббота с 08.00-18.00, телефон: 8(3462)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73-78-91.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line="362" w:lineRule="auto" w:before="0"/>
                      <w:ind w:left="549" w:right="55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ПЕНСИИ, ЕДВ, НАДБАВКИ ПО УХОДУ</w:t>
                    </w:r>
                  </w:p>
                  <w:p>
                    <w:pPr>
                      <w:spacing w:line="360" w:lineRule="auto" w:before="2"/>
                      <w:ind w:left="424" w:right="406" w:firstLine="44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ЗА ИНВАЛИДАМИ 1 ГРУППЫ ВАМ НЕОБХОДИМО ОБРАТИТЬСЯ В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40" w:val="left" w:leader="none"/>
                      </w:tabs>
                      <w:spacing w:line="326" w:lineRule="auto" w:before="2"/>
                      <w:ind w:left="57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ГУ Отделение пенсионного фонда РФ в г. Сургуте ХМАО-Югры по адресу: г.</w:t>
                    </w:r>
                    <w:r>
                      <w:rPr>
                        <w:sz w:val="24"/>
                        <w:u w:val="single"/>
                      </w:rPr>
                      <w:t> Сургут</w:t>
                    </w:r>
                    <w:r>
                      <w:rPr>
                        <w:spacing w:val="2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6" w:lineRule="auto" w:before="0"/>
                      <w:ind w:left="57" w:right="5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Майская 8/1, </w:t>
                    </w:r>
                    <w:r>
                      <w:rPr>
                        <w:sz w:val="24"/>
                      </w:rPr>
                      <w:t>график работы: понедельник: 09.00-18.00,  вторник  –пятница с 09-00  до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17-</w:t>
                    </w:r>
                  </w:p>
                  <w:p>
                    <w:pPr>
                      <w:spacing w:line="275" w:lineRule="exact" w:before="0"/>
                      <w:ind w:left="5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00,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перерыв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13-00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14-00,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8(3462)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77-</w:t>
                    </w:r>
                  </w:p>
                  <w:p>
                    <w:pPr>
                      <w:spacing w:before="91"/>
                      <w:ind w:left="5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88-88.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11"/>
          <w:sz w:val="20"/>
        </w:rPr>
        <w:pict>
          <v:group style="width:242.45pt;height:545.75pt;mso-position-horizontal-relative:char;mso-position-vertical-relative:line" coordorigin="0,0" coordsize="4849,10915">
            <v:shape style="position:absolute;left:128;top:5287;width:4591;height:3061" type="#_x0000_t75" stroked="false">
              <v:imagedata r:id="rId14" o:title=""/>
            </v:shape>
            <v:shape style="position:absolute;left:15;top:15;width:4819;height:10885" type="#_x0000_t202" filled="false" stroked="true" strokeweight="1.5pt" strokecolor="#3399ff">
              <v:textbox inset="0,0,0,0">
                <w:txbxContent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302" w:lineRule="auto" w:before="0"/>
                      <w:ind w:left="393" w:right="397" w:firstLine="4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ПОЛУЧЕНИЯ СЕРТИФИКАТА НА ОПЛАТУ УСЛУГ ПО УХОДУ ЗА ОДИНОКИМИ ТЯЖЕЛОБОЛЬНЫМИ ГРАЖДАНАММИ</w:t>
                    </w:r>
                  </w:p>
                  <w:p>
                    <w:pPr>
                      <w:spacing w:before="2"/>
                      <w:ind w:left="34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324" w:lineRule="auto" w:before="167"/>
                      <w:ind w:left="57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6"/>
                      </w:rPr>
                      <w:t>-</w:t>
                    </w:r>
                    <w:r>
                      <w:rPr>
                        <w:sz w:val="24"/>
                      </w:rPr>
                      <w:t>Управление социальной защиты населения по г. Сургуту и Сургутскому району по адре- су: г.</w:t>
                    </w:r>
                    <w:r>
                      <w:rPr>
                        <w:sz w:val="24"/>
                        <w:u w:val="single"/>
                      </w:rPr>
                      <w:t> Сургут, пр. Мира, д. 44/2 , </w:t>
                    </w:r>
                    <w:r>
                      <w:rPr>
                        <w:sz w:val="24"/>
                      </w:rPr>
                      <w:t>график рабо- ты: понедельник-четверг 09.00-17.00, теле- фон: 8 (3462) 52-98-46; 52-98-99.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1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798" w:val="left" w:leader="none"/>
          <w:tab w:pos="11354" w:val="left" w:leader="none"/>
        </w:tabs>
        <w:spacing w:line="240" w:lineRule="auto"/>
        <w:ind w:left="87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6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319" w:lineRule="auto" w:before="32"/>
                    <w:ind w:left="674" w:right="50" w:hanging="32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ОФОРМЛЕНИЯ И НАЗНАЧЕНИЯ МЕР СОЦИАЛЬНОЙ ПОДДЕРЖКИ ВАМ НЕОБХОДИМО ОБРАТИТЬСЯ В:</w:t>
                  </w:r>
                </w:p>
                <w:p>
                  <w:pPr>
                    <w:spacing w:line="220" w:lineRule="auto" w:before="23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Многофункциональный центр предоставления государственных и муниципальных услуг с.п.Угут Сургутского района по адресу:</w:t>
                  </w:r>
                  <w:r>
                    <w:rPr>
                      <w:sz w:val="24"/>
                      <w:u w:val="single"/>
                    </w:rPr>
                    <w:t> с.п.Угут</w:t>
                  </w:r>
                </w:p>
                <w:p>
                  <w:pPr>
                    <w:spacing w:line="260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ул.Львовская д.5 </w:t>
                  </w:r>
                  <w:r>
                    <w:rPr>
                      <w:sz w:val="24"/>
                    </w:rPr>
                    <w:t>Телефон: 8 (3462)23-99-99.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line="319" w:lineRule="auto" w:before="169"/>
                    <w:ind w:left="677" w:right="67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ПРОЖИВАНИЯ И ОКАЗАНИЯ МЕДИКО-СОЦИАЛЬНОЙ РЕАБИЛИТАЦИИ ГРАЖДАНАМ</w:t>
                  </w:r>
                </w:p>
                <w:p>
                  <w:pPr>
                    <w:spacing w:line="321" w:lineRule="auto" w:before="3"/>
                    <w:ind w:left="329" w:right="3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ПОЖИЛОГО ВОЗРАСТА И ИНВАЛИДАМ 1 И 2 ГРУППЫ</w:t>
                  </w:r>
                </w:p>
                <w:p>
                  <w:pPr>
                    <w:spacing w:line="250" w:lineRule="exact" w:before="0"/>
                    <w:ind w:left="49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ВАМ НЕОБХОДИМО ОБРАТИТЬСЯ В:</w:t>
                  </w:r>
                </w:p>
                <w:p>
                  <w:pPr>
                    <w:spacing w:line="220" w:lineRule="auto" w:before="102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«Сургутский районный комплексный центр социального обслуживания населения» по ад- ресу :</w:t>
                  </w:r>
                  <w:r>
                    <w:rPr>
                      <w:sz w:val="24"/>
                      <w:u w:val="single"/>
                    </w:rPr>
                    <w:t> г.п. Федоровский, ул. Ленина, д. 24</w:t>
                  </w:r>
                  <w:r>
                    <w:rPr>
                      <w:sz w:val="24"/>
                    </w:rPr>
                    <w:t>, 8(3462)73-12-02;</w:t>
                  </w:r>
                </w:p>
                <w:p>
                  <w:pPr>
                    <w:tabs>
                      <w:tab w:pos="578" w:val="left" w:leader="none"/>
                      <w:tab w:pos="2919" w:val="left" w:leader="none"/>
                      <w:tab w:pos="3835" w:val="left" w:leader="none"/>
                      <w:tab w:pos="4298" w:val="left" w:leader="none"/>
                    </w:tabs>
                    <w:spacing w:line="265" w:lineRule="exact" w:before="224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</w:t>
                    <w:tab/>
                    <w:t>«Геронтологический</w:t>
                    <w:tab/>
                    <w:t>центр»</w:t>
                    <w:tab/>
                    <w:t>по</w:t>
                    <w:tab/>
                    <w:t>адресу:</w:t>
                  </w:r>
                </w:p>
                <w:p>
                  <w:pPr>
                    <w:spacing w:line="254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г.Сургут,</w:t>
                  </w:r>
                  <w:r>
                    <w:rPr>
                      <w:spacing w:val="42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п.Снежный,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ул.Еловая,</w:t>
                  </w:r>
                  <w:r>
                    <w:rPr>
                      <w:spacing w:val="4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д.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4,</w:t>
                  </w:r>
                  <w:r>
                    <w:rPr>
                      <w:spacing w:val="46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(3462)</w:t>
                  </w:r>
                </w:p>
                <w:p>
                  <w:pPr>
                    <w:spacing w:line="265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747-844;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</w:t>
                  </w:r>
                  <w:r>
                    <w:rPr>
                      <w:sz w:val="28"/>
                    </w:rPr>
                    <w:t>«</w:t>
                  </w:r>
                  <w:r>
                    <w:rPr>
                      <w:sz w:val="24"/>
                    </w:rPr>
                    <w:t>Белоярский комплексный центр социаль- ного обслуживания населения»по адресу :</w:t>
                  </w:r>
                  <w:r>
                    <w:rPr>
                      <w:sz w:val="24"/>
                      <w:u w:val="single"/>
                    </w:rPr>
                    <w:t> г. Бе-</w:t>
                  </w:r>
                </w:p>
                <w:p>
                  <w:pPr>
                    <w:spacing w:line="259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лоярский, мкр., 4, д. 16 ,</w:t>
                  </w:r>
                  <w:r>
                    <w:rPr>
                      <w:sz w:val="24"/>
                    </w:rPr>
                    <w:t> (34670) 2-54-17 ;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5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комплексный центр соци- 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</w:t>
                  </w:r>
                </w:p>
                <w:p>
                  <w:pPr>
                    <w:spacing w:line="259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Нефтеюганск, 12 мкр., д. 24 ,</w:t>
                  </w:r>
                  <w:r>
                    <w:rPr>
                      <w:sz w:val="24"/>
                    </w:rPr>
                    <w:t>(3463) 24-85-11;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1"/>
                    <w:ind w:left="55" w:right="13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районный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пгт. Пойковский, 3 мкрн., д. 47,</w:t>
                  </w:r>
                  <w:r>
                    <w:rPr>
                      <w:sz w:val="24"/>
                    </w:rPr>
                    <w:t> (3463) 21-10-55;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43.8pt;height:566.9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2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Нижневартовск, ул. Менделеева,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8А ,</w:t>
                  </w:r>
                  <w:r>
                    <w:rPr>
                      <w:sz w:val="24"/>
                    </w:rPr>
                    <w:t> (3466) 41-58-30;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«Няганский комплексный центр социаль- ного обслуживания населения» по адресу:</w:t>
                  </w:r>
                </w:p>
                <w:p>
                  <w:pPr>
                    <w:spacing w:line="220" w:lineRule="auto" w:before="1"/>
                    <w:ind w:left="56" w:right="70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Нягань, улица Интернациональная 9а</w:t>
                  </w:r>
                  <w:r>
                    <w:rPr>
                      <w:sz w:val="24"/>
                    </w:rPr>
                    <w:t> 8 (34672) 3-03-63;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line="220" w:lineRule="auto" w:before="1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«Радужнинский комплексный центр соци- ального обслуживания населения» по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адресу: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Радужный, мкр.4, дом 21, </w:t>
                  </w:r>
                  <w:r>
                    <w:rPr>
                      <w:sz w:val="24"/>
                    </w:rPr>
                    <w:t>8(34668)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3-86-22;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Ханты-Мансийск ул. Энгельса,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дом 45, корпус «А» </w:t>
                  </w:r>
                  <w:r>
                    <w:rPr>
                      <w:sz w:val="24"/>
                    </w:rPr>
                    <w:t>,8(3467) 30-13-76;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дом-интернат для пре- 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г. Нижне-</w:t>
                  </w:r>
                </w:p>
                <w:p>
                  <w:pPr>
                    <w:spacing w:line="220" w:lineRule="auto" w:before="2"/>
                    <w:ind w:left="56" w:right="1055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вартовск, </w:t>
                  </w:r>
                  <w:r>
                    <w:rPr>
                      <w:spacing w:val="-3"/>
                      <w:sz w:val="24"/>
                      <w:u w:val="single"/>
                    </w:rPr>
                    <w:t>ул. </w:t>
                  </w:r>
                  <w:r>
                    <w:rPr>
                      <w:sz w:val="24"/>
                      <w:u w:val="single"/>
                    </w:rPr>
                    <w:t>Дружбы Народов, 15Б,</w:t>
                  </w:r>
                  <w:r>
                    <w:rPr>
                      <w:sz w:val="24"/>
                    </w:rPr>
                    <w:t> (3466) 46-14-20;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283" w:firstLine="0"/>
                    <w:jc w:val="left"/>
                    <w:rPr>
                      <w:sz w:val="24"/>
                    </w:rPr>
                  </w:pPr>
                  <w:hyperlink r:id="rId15">
                    <w:r>
                      <w:rPr>
                        <w:sz w:val="24"/>
                      </w:rPr>
                      <w:t>БУ «Советский дом-интернат для престаре-</w:t>
                    </w:r>
                  </w:hyperlink>
                  <w:r>
                    <w:rPr>
                      <w:sz w:val="24"/>
                    </w:rPr>
                    <w:t> </w:t>
                  </w:r>
                  <w:hyperlink r:id="rId15">
                    <w:r>
                      <w:rPr>
                        <w:sz w:val="24"/>
                      </w:rPr>
                      <w:t>лых и инвалидов» </w:t>
                    </w:r>
                  </w:hyperlink>
                  <w:r>
                    <w:rPr>
                      <w:sz w:val="24"/>
                    </w:rPr>
                    <w:t>по адресу:</w:t>
                  </w:r>
                  <w:r>
                    <w:rPr>
                      <w:sz w:val="24"/>
                      <w:u w:val="single"/>
                    </w:rPr>
                    <w:t> г. Советский,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Юбилейная, д. 54, </w:t>
                  </w:r>
                  <w:r>
                    <w:rPr>
                      <w:sz w:val="24"/>
                    </w:rPr>
                    <w:t>(34675) 3-56-10;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районный дом- интернат для престарелых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Ханты-Мансийский р-н, д. Шапша,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Светлая 1, </w:t>
                  </w:r>
                  <w:r>
                    <w:rPr>
                      <w:sz w:val="24"/>
                    </w:rPr>
                    <w:t>(3467) 37-25-05;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специальный дом- интернат для престарелых и инвалидов» по адресу: г. Нижневартовск, ул. 60 лет Октября, 4/П, строение 1, (3466) 310-360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10"/>
          <w:sz w:val="20"/>
        </w:rPr>
        <w:pict>
          <v:shape style="width:249.4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1"/>
                    <w:ind w:left="57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«Психоневрологический интернат» по ад- ресу: пгт. Излучинск, улица В. Белого, д.7, а/я 1444, (3466) 28-16-41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line="319" w:lineRule="auto" w:before="0"/>
                    <w:ind w:left="146" w:right="147" w:firstLine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ПОСТАНОВКИ НА ОЧЕРЕДЬ ДЛЯ ПО- ЛУЧЕНИЯ ТЕХНИЧЕСКИХ СРЕДСТВ РЕА- БИЛИТАЦИИ, ПРОТЕЗНО– ОРТОПЕДИЧЕ- СКИХ ИЗДЕЛИЙ,</w:t>
                  </w:r>
                </w:p>
                <w:p>
                  <w:pPr>
                    <w:spacing w:line="319" w:lineRule="auto" w:before="4"/>
                    <w:ind w:left="139" w:right="137" w:firstLine="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ПОЛУЧЕНИЯ САНАТОРНО-КУРОРТНЫХ ПУТЕВОК ЛЬГОТНИКАМ ПО ФЕДЕРАЛЬ- НОМУ ПЕРЕЧНЮ ВАМ НЕОБХОДИМО ОБ- РАТИТЬСЯ В:</w:t>
                  </w:r>
                </w:p>
                <w:p>
                  <w:pPr>
                    <w:spacing w:line="265" w:lineRule="exact" w:before="64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Фонд социального страхования по адресу: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г.</w:t>
                  </w:r>
                </w:p>
                <w:p>
                  <w:pPr>
                    <w:tabs>
                      <w:tab w:pos="1563" w:val="left" w:leader="none"/>
                      <w:tab w:pos="3120" w:val="left" w:leader="none"/>
                      <w:tab w:pos="4283" w:val="left" w:leader="none"/>
                    </w:tabs>
                    <w:spacing w:line="220" w:lineRule="auto" w:before="7"/>
                    <w:ind w:left="101" w:right="54" w:hanging="2"/>
                    <w:jc w:val="center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Сургут, пр. Ленина д. 43, </w:t>
                  </w:r>
                  <w:r>
                    <w:rPr>
                      <w:sz w:val="24"/>
                    </w:rPr>
                    <w:t>график работы: по- недельник:</w:t>
                    <w:tab/>
                    <w:t>09.00-17.00;</w:t>
                    <w:tab/>
                    <w:t>вторник</w:t>
                    <w:tab/>
                  </w:r>
                  <w:r>
                    <w:rPr>
                      <w:spacing w:val="-4"/>
                      <w:sz w:val="24"/>
                    </w:rPr>
                    <w:t>09.00-</w:t>
                  </w:r>
                </w:p>
                <w:p>
                  <w:pPr>
                    <w:spacing w:line="248" w:lineRule="exact" w:before="0"/>
                    <w:ind w:left="10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18.00,среда-пятница 09.00-7.00, телефон:</w:t>
                  </w:r>
                </w:p>
                <w:p>
                  <w:pPr>
                    <w:spacing w:line="265" w:lineRule="exact" w:before="0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 (3462) 36-31-81; 36-32-54.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0"/>
                    </w:rPr>
                  </w:pPr>
                </w:p>
                <w:p>
                  <w:pPr>
                    <w:spacing w:line="321" w:lineRule="auto" w:before="1"/>
                    <w:ind w:left="554" w:right="55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ПОЛУЧЕНИЯ ТЕХНИЧЕСКИХ СРЕДСТВ РЕАБИЛИТАЦИИ</w:t>
                  </w:r>
                </w:p>
                <w:p>
                  <w:pPr>
                    <w:spacing w:line="321" w:lineRule="auto" w:before="0"/>
                    <w:ind w:left="499" w:right="498" w:hanging="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 РЕГИОНАЛЬНОМУ ПЕРЕЧНЮ ПРЕДОСТАВЛЯЕТСЯ СЕРТИФИКАТ</w:t>
                  </w:r>
                </w:p>
                <w:p>
                  <w:pPr>
                    <w:spacing w:line="220" w:lineRule="auto" w:before="11"/>
                    <w:ind w:left="57" w:right="56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Инвалиду, имеющему в индивидуальной программе реабилитации или абилитации ре- комендации по обеспечению техническими средствами реабилитации за счет средств бюд- жета автономного округа, направляется серти- фикат по месту жительства (месту пребыва- ния, фактического проживания).</w:t>
                  </w:r>
                </w:p>
              </w:txbxContent>
            </v:textbox>
            <v:stroke dashstyle="solid"/>
          </v:shape>
        </w:pict>
      </w:r>
      <w:r>
        <w:rPr>
          <w:position w:val="10"/>
          <w:sz w:val="20"/>
        </w:rPr>
      </w:r>
    </w:p>
    <w:sectPr>
      <w:pgSz w:w="16840" w:h="11910" w:orient="landscape"/>
      <w:pgMar w:top="22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57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9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39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19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09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99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89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79" w:hanging="144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225" w:hanging="15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08" w:hanging="1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7" w:hanging="1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86" w:hanging="1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74" w:hanging="1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3" w:hanging="1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52" w:hanging="1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41" w:hanging="1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29" w:hanging="15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8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4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28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12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96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81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65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49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33" w:hanging="13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8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88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56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92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61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97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65" w:hanging="17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0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6" w:hanging="1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73" w:hanging="1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59" w:hanging="1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46" w:hanging="1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33" w:hanging="1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19" w:hanging="1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06" w:hanging="1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93" w:hanging="12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5" w:hanging="13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37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SurRKCSON@admhmao.ru" TargetMode="External"/><Relationship Id="rId11" Type="http://schemas.openxmlformats.org/officeDocument/2006/relationships/hyperlink" Target="http://socuslugi-ugra.ru/recreg/nez_opros.htm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depsr.admhmao.ru/organizatsii-predostavlyayushchie-sotsialnye-uslugi/gosudarstvennye-organizatsii-podvedomstvennye-depsotsrazvitiya-yugry/sotsialnoe-obsluzhivanie-grazhdan-pozhilogo-vozrasta-i-invalidov/dom-internat-dlya-prestarelykh-i-invalidov-darin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2018-09-24T05:35:24Z</dcterms:created>
  <dcterms:modified xsi:type="dcterms:W3CDTF">2018-09-24T05:35:24Z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