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50" w:rsidRPr="005912F4" w:rsidRDefault="00772B50"/>
    <w:p w:rsidR="003E1CD0" w:rsidRDefault="003E1CD0" w:rsidP="00133ECB">
      <w:pPr>
        <w:jc w:val="center"/>
        <w:rPr>
          <w:b/>
          <w:sz w:val="28"/>
          <w:szCs w:val="28"/>
        </w:rPr>
      </w:pPr>
    </w:p>
    <w:p w:rsidR="00A04EC9" w:rsidRDefault="00A04EC9" w:rsidP="00133ECB">
      <w:pPr>
        <w:jc w:val="center"/>
        <w:rPr>
          <w:b/>
          <w:sz w:val="28"/>
          <w:szCs w:val="28"/>
        </w:rPr>
      </w:pPr>
    </w:p>
    <w:p w:rsidR="00A04EC9" w:rsidRDefault="00A04EC9" w:rsidP="00133ECB">
      <w:pPr>
        <w:jc w:val="center"/>
        <w:rPr>
          <w:b/>
          <w:sz w:val="28"/>
          <w:szCs w:val="28"/>
        </w:rPr>
      </w:pPr>
    </w:p>
    <w:p w:rsidR="00A04EC9" w:rsidRDefault="00A04EC9" w:rsidP="00133ECB">
      <w:pPr>
        <w:jc w:val="center"/>
        <w:rPr>
          <w:b/>
          <w:sz w:val="28"/>
          <w:szCs w:val="28"/>
        </w:rPr>
      </w:pPr>
    </w:p>
    <w:p w:rsidR="00A04EC9" w:rsidRPr="005912F4" w:rsidRDefault="00A04EC9" w:rsidP="00133EC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91F4B" w:rsidRPr="005912F4" w:rsidRDefault="00591F4B" w:rsidP="00591F4B">
      <w:pPr>
        <w:jc w:val="center"/>
        <w:rPr>
          <w:b/>
          <w:sz w:val="32"/>
        </w:rPr>
      </w:pPr>
    </w:p>
    <w:p w:rsidR="00591F4B" w:rsidRPr="005912F4" w:rsidRDefault="00591F4B" w:rsidP="00591F4B">
      <w:pPr>
        <w:jc w:val="center"/>
        <w:rPr>
          <w:b/>
          <w:sz w:val="32"/>
        </w:rPr>
      </w:pPr>
    </w:p>
    <w:p w:rsidR="00591F4B" w:rsidRPr="005912F4" w:rsidRDefault="00591F4B" w:rsidP="00591F4B">
      <w:pPr>
        <w:jc w:val="center"/>
        <w:rPr>
          <w:b/>
          <w:sz w:val="32"/>
        </w:rPr>
      </w:pPr>
    </w:p>
    <w:p w:rsidR="00591F4B" w:rsidRPr="005912F4" w:rsidRDefault="00591F4B" w:rsidP="00591F4B">
      <w:pPr>
        <w:jc w:val="center"/>
        <w:rPr>
          <w:b/>
          <w:sz w:val="32"/>
        </w:rPr>
      </w:pP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Учебно-тематический план </w:t>
      </w: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программы обучения граждан старшего поколения </w:t>
      </w: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«Университет третьего возраста» </w:t>
      </w: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по факультетам: </w:t>
      </w: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 «Информационные технологии и компьютерная грамотность», «Здоровье и физическая активность»,</w:t>
      </w: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 «Правовые знания», «Финансовая грамотность», «Волонтеры серебряного возраста», «Социальный туризм», «Культура и искусство»,</w:t>
      </w:r>
    </w:p>
    <w:p w:rsidR="00591F4B" w:rsidRPr="005912F4" w:rsidRDefault="00591F4B" w:rsidP="00591F4B">
      <w:pPr>
        <w:jc w:val="center"/>
        <w:rPr>
          <w:b/>
          <w:sz w:val="32"/>
        </w:rPr>
      </w:pPr>
      <w:r w:rsidRPr="005912F4">
        <w:rPr>
          <w:b/>
          <w:sz w:val="32"/>
        </w:rPr>
        <w:t xml:space="preserve"> «Психология», «Растениеводство», «Творческое развитие личности», «Безопасность жизнедеятельности».</w:t>
      </w:r>
    </w:p>
    <w:p w:rsidR="00591F4B" w:rsidRPr="005912F4" w:rsidRDefault="00591F4B" w:rsidP="00591F4B">
      <w:pPr>
        <w:jc w:val="right"/>
      </w:pPr>
    </w:p>
    <w:p w:rsidR="00591F4B" w:rsidRPr="005912F4" w:rsidRDefault="00591F4B" w:rsidP="00591F4B">
      <w:pPr>
        <w:jc w:val="right"/>
      </w:pPr>
    </w:p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591F4B" w:rsidRPr="005912F4" w:rsidRDefault="00591F4B" w:rsidP="00591F4B"/>
    <w:p w:rsidR="00133ECB" w:rsidRPr="005912F4" w:rsidRDefault="00591F4B" w:rsidP="00591F4B">
      <w:pPr>
        <w:jc w:val="center"/>
      </w:pPr>
      <w:r w:rsidRPr="005912F4">
        <w:t>Сургутский район</w:t>
      </w:r>
    </w:p>
    <w:p w:rsidR="00591F4B" w:rsidRPr="005912F4" w:rsidRDefault="00591F4B" w:rsidP="00591F4B">
      <w:pPr>
        <w:jc w:val="center"/>
        <w:sectPr w:rsidR="00591F4B" w:rsidRPr="005912F4" w:rsidSect="003A7A7E">
          <w:headerReference w:type="default" r:id="rId8"/>
          <w:pgSz w:w="11906" w:h="16838"/>
          <w:pgMar w:top="1134" w:right="1134" w:bottom="567" w:left="1701" w:header="709" w:footer="709" w:gutter="0"/>
          <w:cols w:space="708"/>
          <w:titlePg/>
          <w:docGrid w:linePitch="360"/>
        </w:sectPr>
      </w:pPr>
      <w:r w:rsidRPr="005912F4">
        <w:br w:type="page"/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lastRenderedPageBreak/>
        <w:t xml:space="preserve">Учебно-тематический план </w:t>
      </w:r>
    </w:p>
    <w:p w:rsidR="0009254A" w:rsidRPr="0009254A" w:rsidRDefault="0009254A" w:rsidP="005912F4">
      <w:pPr>
        <w:widowControl/>
        <w:autoSpaceDE/>
        <w:autoSpaceDN/>
        <w:adjustRightInd/>
        <w:jc w:val="center"/>
      </w:pPr>
      <w:r w:rsidRPr="0009254A">
        <w:rPr>
          <w:b/>
        </w:rPr>
        <w:t xml:space="preserve">факультет «Информационные технологии и компьютерная грамотность»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8080"/>
        <w:gridCol w:w="18"/>
        <w:gridCol w:w="2108"/>
        <w:gridCol w:w="23"/>
        <w:gridCol w:w="3096"/>
      </w:tblGrid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Межведомственное взаимодействие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153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«Обучение пользованию цифровыми устройствами»</w:t>
            </w:r>
          </w:p>
        </w:tc>
      </w:tr>
      <w:tr w:rsidR="005912F4" w:rsidRPr="005912F4" w:rsidTr="001D596D">
        <w:trPr>
          <w:trHeight w:val="153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«Цифровые устройства и носители информации. Цифровой фотоаппарат, видеокамера, сотовый телефон»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Приглашенный специалист в рамках соглашения</w:t>
            </w:r>
          </w:p>
        </w:tc>
      </w:tr>
      <w:tr w:rsidR="005912F4" w:rsidRPr="005912F4" w:rsidTr="001D596D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«Обучение навыкам пользования сотовым телефоном» (функции вызова: вызов из телефонной книги)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«Просмотр и копирование информации с внешних носителей. Персональный компьютер, флэш-карта»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153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«Цифровые устройства и носители информации. Цифровой фотоаппарат, видеокамера, сотовый телефон» 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/практикум</w:t>
            </w:r>
          </w:p>
        </w:tc>
        <w:tc>
          <w:tcPr>
            <w:tcW w:w="3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Приглашенный специалист в рамках соглашения</w:t>
            </w:r>
          </w:p>
        </w:tc>
      </w:tr>
      <w:tr w:rsidR="005912F4" w:rsidRPr="005912F4" w:rsidTr="001D596D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«Обучение навыкам пользования сотовым телефоном» (функции вызова: вызов из телефонной книги)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1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«Просмотр и копирование информации с внешних носителей. Персональный компьютер, флэш-карта»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334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«Обучение навыкам работы на персональном компьютере»</w:t>
            </w:r>
          </w:p>
        </w:tc>
      </w:tr>
      <w:tr w:rsidR="005912F4" w:rsidRPr="005912F4" w:rsidTr="001D596D">
        <w:trPr>
          <w:trHeight w:val="334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«Обучение работе на персональном компьютере. Основы работы с компьютером: устройство компьютера; включение и выключение компьютера; мышь и клавиатура. Техника безопасности при работе на компьютере»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/лекция</w:t>
            </w:r>
          </w:p>
          <w:p w:rsid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Pr="0009254A" w:rsidRDefault="005912F4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lastRenderedPageBreak/>
              <w:t>Специалист по социальной работе социально-реабилитационного отделения/</w:t>
            </w:r>
          </w:p>
          <w:p w:rsid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Приглашенный специалист в рамках соглашения</w:t>
            </w: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Pr="0009254A" w:rsidRDefault="005912F4" w:rsidP="0009254A">
            <w:pPr>
              <w:widowControl/>
              <w:autoSpaceDE/>
              <w:autoSpaceDN/>
              <w:adjustRightInd/>
              <w:jc w:val="both"/>
            </w:pPr>
          </w:p>
        </w:tc>
      </w:tr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«Обучение навыкам пользования элементами рабочего стола: папки и ярлыки; панель задач, корзина, окна, контекстное меню, панель инструментов, меню Пуск»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«Файловая структура. Понятие файла и папки» (создание и сохранение файла и папки; переименование папки и файла; копирование файлов и папок; работа с корзиной; восстановление случайно удаленного файла или </w:t>
            </w:r>
            <w:r w:rsidRPr="0009254A">
              <w:lastRenderedPageBreak/>
              <w:t xml:space="preserve">папки). Программа «Проводник»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«Архивация файлов. Компьютерные вирусы. Защита от вирусов. Программы-антивирусы» 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«Программа </w:t>
            </w:r>
            <w:proofErr w:type="spellStart"/>
            <w:r w:rsidRPr="0009254A">
              <w:t>Microsoft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Office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Word</w:t>
            </w:r>
            <w:proofErr w:type="spellEnd"/>
            <w:r w:rsidRPr="0009254A">
              <w:t xml:space="preserve">. Работа с текстом. Запуск текстового редактора </w:t>
            </w:r>
            <w:proofErr w:type="spellStart"/>
            <w:r w:rsidRPr="0009254A">
              <w:t>Word</w:t>
            </w:r>
            <w:proofErr w:type="spellEnd"/>
            <w:r w:rsidRPr="0009254A">
              <w:t xml:space="preserve">. Окно редактора. Ввод текста. Копирование, перемещение, удаление фрагментов текста. Сохранение документа»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«Форматирование символов, абзацев. Команда «Формат-Шрифт», «Формат-Абзац». Значки панели «Форматирование»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«Подготовка и оформление документа, титульного листа, бланков,  создание нумерованных и маркированных списков. Многоуровневые списки, оформление списков»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«Таблицы. Команды меню «Таблица». Оформление таблиц, границы и заливка. Использование таблиц при оформлении документа»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«Вставка картинки, рисунка. Изменение размеров картинки или рисунка»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6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«Использование автофигур. Оформление надписей с помощью </w:t>
            </w:r>
            <w:proofErr w:type="spellStart"/>
            <w:r w:rsidRPr="0009254A">
              <w:t>Word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Art</w:t>
            </w:r>
            <w:proofErr w:type="spellEnd"/>
            <w:r w:rsidRPr="0009254A">
              <w:t xml:space="preserve">. Оформление открытки»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6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программой </w:t>
            </w:r>
            <w:proofErr w:type="spellStart"/>
            <w:r w:rsidRPr="0009254A">
              <w:t>Microsoft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Office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Excel</w:t>
            </w:r>
            <w:proofErr w:type="spellEnd"/>
            <w:r w:rsidRPr="0009254A">
              <w:t xml:space="preserve">, заполнение таблицы и сохранение данных в </w:t>
            </w:r>
            <w:proofErr w:type="spellStart"/>
            <w:r w:rsidRPr="0009254A">
              <w:t>Excel</w:t>
            </w:r>
            <w:proofErr w:type="spellEnd"/>
            <w:r w:rsidRPr="0009254A">
              <w:t xml:space="preserve">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6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программой </w:t>
            </w:r>
            <w:proofErr w:type="spellStart"/>
            <w:r w:rsidRPr="0009254A">
              <w:t>Microsoft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Office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Power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Point</w:t>
            </w:r>
            <w:proofErr w:type="spellEnd"/>
            <w:r w:rsidRPr="0009254A">
              <w:t>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-создание презентации;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-изменение порядка слайдов;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-применение шаблонов оформления слайдов;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-эффекты анимации;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-эффекты перехода между слайдами;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-звуковое сопровождение презентации;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-настройка показа слайдов;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-сохранение презентации»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4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«Знакомство с сетью интернет: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-навигация в сети интернет;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-понятия «Браузер» и «Провайдер»;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-поиск информации;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-структура сайта, обработка информации»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4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«Знакомство с электронной почтой: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-структура электронного адреса;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-создание электронного ящика;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-написание и отправка электронного письма;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-чтение и скачивание входящих писем»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3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«Меры предосторожности при работе в интернете: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-спам, защита от спама;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-компьютерные вирусы, антивирусные программы;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-способы защиты личных данных в сети Интернет»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8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</w:t>
            </w:r>
            <w:proofErr w:type="gramStart"/>
            <w:r w:rsidRPr="0009254A">
              <w:t>интернет-магазинами</w:t>
            </w:r>
            <w:proofErr w:type="gramEnd"/>
            <w:r w:rsidRPr="0009254A">
              <w:t>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-покупки в сети Интернет с помощью пластиковой карты» (условия, доставка, способы оплаты, платежные терминалы)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«Социальными сетями» в сети Интернет» 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Изучение возможностей при пользовании Единым порталом государственных услуг (ЕПГУ)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12F4" w:rsidRPr="0009254A" w:rsidRDefault="005912F4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85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3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«Обучение работе на персональном компьютере. Основы работы с компьютером: устройство компьютера; включение и выключение компьютера; мышь и клавиатура. Техника безопасности при работе на компьютере»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</w:t>
            </w: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Pr="0009254A" w:rsidRDefault="005912F4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lastRenderedPageBreak/>
              <w:t>Специалист по социальной работе социально-реабилитационного отделения/</w:t>
            </w:r>
          </w:p>
          <w:p w:rsid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Приглашенный специалист в рамках соглашения</w:t>
            </w: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</w:pPr>
          </w:p>
          <w:p w:rsidR="005912F4" w:rsidRPr="0009254A" w:rsidRDefault="005912F4" w:rsidP="0009254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«Обучение навыкам пользования элементами рабочего стола: папки и ярлыки; панель задач, корзина, окна, контекстное меню, панель инструментов, меню Пуск»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«Файловая структура. Понятие файла и папки» (создание и сохранение файла и папки; переименование папки и файла; копирование файлов и папок; работа с корзиной; восстановление случайно удаленного файла или папки). Программа «Проводник»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«Архивация файлов. Компьютерные вирусы. Защита от вирусов. Программы-антивирусы» 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«Программа </w:t>
            </w:r>
            <w:proofErr w:type="spellStart"/>
            <w:r w:rsidRPr="0009254A">
              <w:t>Microsoft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Office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Word</w:t>
            </w:r>
            <w:proofErr w:type="spellEnd"/>
            <w:r w:rsidRPr="0009254A">
              <w:t xml:space="preserve">. Работа с текстом. Запуск текстового редактора </w:t>
            </w:r>
            <w:proofErr w:type="spellStart"/>
            <w:r w:rsidRPr="0009254A">
              <w:t>Word</w:t>
            </w:r>
            <w:proofErr w:type="spellEnd"/>
            <w:r w:rsidRPr="0009254A">
              <w:t xml:space="preserve">. Окно редактора. Ввод текста. Копирование, перемещение, удаление фрагментов текста. Сохранение документа»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«Форматирование символов, абзацев. Команда «Формат-Шрифт», «Формат-Абзац». Значки панели «Форматирование»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31.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«Подготовка и оформление документа, титульного листа, бланков,  </w:t>
            </w:r>
            <w:r w:rsidRPr="0009254A">
              <w:lastRenderedPageBreak/>
              <w:t>создание нумерованных и маркированных списков. Многоуровневые списки, оформление списков»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lastRenderedPageBreak/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«Таблицы. Команды меню «Таблица». Оформление таблиц, границы и заливка. Использование таблиц при оформлении документа»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«Вставка картинки, рисунка. Изменение размеров картинки или рисунка»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«Использование автофигур. Оформление надписей с помощью </w:t>
            </w:r>
            <w:proofErr w:type="spellStart"/>
            <w:r w:rsidRPr="0009254A">
              <w:t>Word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Art</w:t>
            </w:r>
            <w:proofErr w:type="spellEnd"/>
            <w:r w:rsidRPr="0009254A">
              <w:t xml:space="preserve">. Оформление открытки»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программой </w:t>
            </w:r>
            <w:proofErr w:type="spellStart"/>
            <w:r w:rsidRPr="0009254A">
              <w:t>Microsoft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Office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Excel</w:t>
            </w:r>
            <w:proofErr w:type="spellEnd"/>
            <w:r w:rsidRPr="0009254A">
              <w:t xml:space="preserve">, заполнение таблицы и сохранение данных в </w:t>
            </w:r>
            <w:proofErr w:type="spellStart"/>
            <w:r w:rsidRPr="0009254A">
              <w:t>Excel</w:t>
            </w:r>
            <w:proofErr w:type="spellEnd"/>
            <w:r w:rsidRPr="0009254A">
              <w:t xml:space="preserve">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программой </w:t>
            </w:r>
            <w:proofErr w:type="spellStart"/>
            <w:r w:rsidRPr="0009254A">
              <w:t>Microsoft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Office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Power</w:t>
            </w:r>
            <w:proofErr w:type="spellEnd"/>
            <w:r w:rsidRPr="0009254A">
              <w:t xml:space="preserve"> </w:t>
            </w:r>
            <w:proofErr w:type="spellStart"/>
            <w:r w:rsidRPr="0009254A">
              <w:t>Point</w:t>
            </w:r>
            <w:proofErr w:type="spellEnd"/>
            <w:r w:rsidRPr="0009254A">
              <w:t>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-создание презентации;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-изменение порядка слайдов;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-применение шаблонов оформления слайдов;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-эффекты анимации;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-эффекты перехода между слайдами;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-звуковое сопровождение презентации;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-настройка показа слайдов;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-сохранение презентации»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«Знакомство с сетью интернет: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-навигация в сети интернет;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-понятия «Браузер» и «Провайдер»;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-поиск информации;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-структура сайта, обработка информации»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«Знакомство с электронной почтой: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-структура электронного адреса;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-создание электронного ящика;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-написание и отправка электронного письма;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-чтение и скачивание входящих писем»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«Меры предосторожности при работе в интернете: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-спам, защита от спама;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-компьютерные вирусы, антивирусные программы;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-способы защиты личных данных в сети Интернет»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40.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</w:t>
            </w:r>
            <w:proofErr w:type="gramStart"/>
            <w:r w:rsidRPr="0009254A">
              <w:t>интернет-магазинами</w:t>
            </w:r>
            <w:proofErr w:type="gramEnd"/>
            <w:r w:rsidRPr="0009254A">
              <w:t>: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-покупки в сети Интернет с помощью пластиковой карты» (условия, доставка, способы оплаты, платежные терминалы)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lastRenderedPageBreak/>
              <w:t>41.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«Социальными сетями» в сети Интернет» 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rPr>
          <w:trHeight w:val="3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lastRenderedPageBreak/>
              <w:t>42.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Формирование практических навыков пользования Единым порталом государственных услуг (ЕПГУ)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факультет «Здоровье и физическая активность»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2126"/>
        <w:gridCol w:w="215"/>
        <w:gridCol w:w="2904"/>
      </w:tblGrid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вид занятия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учреждения/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Межведомственное взаимодействие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Направление «Третий возраст: особенности и перспективы» 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176"/>
              </w:tabs>
              <w:autoSpaceDE/>
              <w:autoSpaceDN/>
              <w:adjustRightInd/>
              <w:contextualSpacing/>
            </w:pPr>
            <w:r w:rsidRPr="0009254A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Особенности функционирования организма в третьем возрасте (возрастные изменения, заболевания)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lastRenderedPageBreak/>
              <w:t>Врач–терапевт отделения–интерната малой вместимости для граждан пожилого возраста и инвалидов (30 койко-мест) специалист по реабилитации инвалидов социально-реабилитационного отделения, медицинская сестра по массажу/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Приглашенный специалист в рамках соглашения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Центральная нервная система (ЦНС) (функции высшей нервной системы; развитие и коррекция познавательных процессов в пожилом возрасте; особенности памяти в пожилом возрасте)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Болезни нервной системы. Головная боль. Головокружение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Функциональные изменения </w:t>
            </w:r>
            <w:proofErr w:type="gramStart"/>
            <w:r w:rsidRPr="0009254A">
              <w:t>сердечно-сосудистой</w:t>
            </w:r>
            <w:proofErr w:type="gramEnd"/>
            <w:r w:rsidRPr="0009254A">
              <w:t xml:space="preserve"> системы в пожилом возрасте. Инфаркт миокарда и инсульт - </w:t>
            </w:r>
            <w:proofErr w:type="gramStart"/>
            <w:r w:rsidRPr="0009254A">
              <w:t>предотвратимы</w:t>
            </w:r>
            <w:proofErr w:type="gramEnd"/>
            <w:r w:rsidRPr="0009254A">
              <w:t>. Повышенное содержание холестерина в крови.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Необходимость физических упражнений для предотвращения инсульта и инфаркта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Гипертония под контролем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Заболевания органов дыхания в третьем возрасте.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Правильное дыхание путь к здоровью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Гигиена зрения. Заболевание органов зрения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Слуховой аппарат, особенности возрастных изменений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Изменения в работе мочевыделительной системы в пожилом возрасте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Заболевания опорно-двигательного аппарата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Особенности ухода за кожей в пожилом возрасте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Профилактика инфекционных заболеваний. Как уберечь себя и близких?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Вредные привычки и здоровье. Бросить курить? Вы это можете!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proofErr w:type="gramStart"/>
            <w:r w:rsidRPr="0009254A">
              <w:t xml:space="preserve">Массаж, как техника оздоровительной системы (влияние массажа на </w:t>
            </w:r>
            <w:r w:rsidRPr="0009254A">
              <w:lastRenderedPageBreak/>
              <w:t>состояние здоровья.</w:t>
            </w:r>
            <w:proofErr w:type="gramEnd"/>
            <w:r w:rsidRPr="0009254A">
              <w:t xml:space="preserve"> </w:t>
            </w:r>
            <w:proofErr w:type="gramStart"/>
            <w:r w:rsidRPr="0009254A">
              <w:t xml:space="preserve">Показания и противопоказания для выполнения массажа) 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1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lastRenderedPageBreak/>
              <w:t>16.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tabs>
                <w:tab w:val="left" w:pos="835"/>
              </w:tabs>
            </w:pPr>
            <w:r w:rsidRPr="0009254A">
              <w:t xml:space="preserve">Обзорный информационный </w:t>
            </w:r>
            <w:proofErr w:type="gramStart"/>
            <w:r w:rsidRPr="0009254A">
              <w:t>час</w:t>
            </w:r>
            <w:proofErr w:type="gramEnd"/>
            <w:r w:rsidRPr="0009254A">
              <w:t xml:space="preserve"> посвященный Всемирному дню борьбы со СПИД. Просмотр видеофильма «</w:t>
            </w:r>
            <w:proofErr w:type="spellStart"/>
            <w:r w:rsidRPr="0009254A">
              <w:t>СПИДу-НЕТ!»</w:t>
            </w:r>
            <w:proofErr w:type="gramStart"/>
            <w:r w:rsidRPr="0009254A">
              <w:t>.«</w:t>
            </w:r>
            <w:proofErr w:type="gramEnd"/>
            <w:r w:rsidRPr="0009254A">
              <w:t>Наркомания</w:t>
            </w:r>
            <w:proofErr w:type="spellEnd"/>
            <w:r w:rsidRPr="0009254A">
              <w:t xml:space="preserve"> и СПИД – роковой дуэт»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4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17.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tabs>
                <w:tab w:val="left" w:pos="726"/>
              </w:tabs>
              <w:ind w:firstLine="35"/>
            </w:pPr>
            <w:r w:rsidRPr="0009254A">
              <w:t>Развитие массового спорта и оздоровление населения, нормативные требования по сдаче ГТО для соответствующих возрастных групп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Направление «Витамины и лекарственные препараты»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Как правильно принимать лекарства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jc w:val="center"/>
            </w:pPr>
            <w:r w:rsidRPr="0009254A">
              <w:t>групповая форма /лекция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Врач–терапевт отделения–интерната малой вместимости для граждан пожилого возраста и инвалидов (30 койко-мест), специалист по реабилитации инвалидов социально-реабилитационного отделения/ Приглашенный специалист в рамках соглашения </w:t>
            </w:r>
          </w:p>
        </w:tc>
      </w:tr>
      <w:tr w:rsidR="005912F4" w:rsidRPr="005912F4" w:rsidTr="001D596D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</w:pPr>
            <w:r w:rsidRPr="005912F4"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proofErr w:type="spellStart"/>
            <w:r w:rsidRPr="0009254A">
              <w:t>Витаминопрофилактика</w:t>
            </w:r>
            <w:proofErr w:type="spellEnd"/>
            <w:r w:rsidRPr="0009254A">
              <w:t xml:space="preserve"> в пожилом возрасте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center" w:pos="7974"/>
                <w:tab w:val="left" w:pos="1109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«Культура здорового питания»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center" w:pos="7974"/>
                <w:tab w:val="left" w:pos="1109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Пищеварительная система (отклонения в деятельности органов пищеварения  в пожилом возрасте; причины, меры профилактики).  Правильное питание при заболеваниях желудочно-кишечного тракта. Особенности здорового питания в пожилом возрасте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jc w:val="center"/>
            </w:pPr>
            <w:r w:rsidRPr="0009254A">
              <w:t>групповая форма /лекция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Врач–терапевт отделения–интерната  малой вместимости для граждан пожилого возраста и инвалидов (30 койко-мест), специалист по реабилитации инвалидов социально-реабилитационного отделения/ Приглашенный специалист в рамках соглашения 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Питание и сахарный диабет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proofErr w:type="spellStart"/>
            <w:r w:rsidRPr="0009254A">
              <w:t>Водноэлектролитные</w:t>
            </w:r>
            <w:proofErr w:type="spellEnd"/>
            <w:r w:rsidRPr="0009254A">
              <w:t xml:space="preserve"> изменения у пожилого человека. Питьевой режим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Боремся с лишним весом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«Физическая активность»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lastRenderedPageBreak/>
              <w:t>Практические занятия</w:t>
            </w: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Комплекс упражнений, направленных на развитие и коррекцию познавательных процессов в пожилом возрасте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физические упражнения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Врач–терапевт отделения–интерната малой вместимости для граждан пожилого возраста и инвалидов (30 койко-мест), специалист по реабилитации инвалидов социально-реабилитационного отделения, психолог социально-реабилитационного отделения, медицинская сестра по массажу/ Приглашенный специалист в рамках соглашения 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Комплекс физических упражнений, направленных на предотвращение инсульта и инфаркта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Профилактика гипертонии: практические советы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Комплекс упражнений для дыхательной системы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Комплекс упражнений направленных на профилактику заболеваний органов зрения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Адаптивная физкультура при заболеваниях  опорно-двигательного аппарата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Практические советы по применению  массажа как техники, направленной на  улучшение состояния здоровья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>Практические занятия спортом в пожилом возрасте:</w:t>
            </w:r>
          </w:p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 xml:space="preserve">-как поправить осанку в пожилом возрасте; </w:t>
            </w:r>
          </w:p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>- какие виды спорта противопоказаны в пожилом возрасте;</w:t>
            </w:r>
          </w:p>
          <w:p w:rsidR="0009254A" w:rsidRPr="0009254A" w:rsidRDefault="0009254A" w:rsidP="0009254A">
            <w:pPr>
              <w:widowControl/>
              <w:tabs>
                <w:tab w:val="left" w:pos="33"/>
              </w:tabs>
              <w:autoSpaceDE/>
              <w:autoSpaceDN/>
              <w:adjustRightInd/>
            </w:pPr>
            <w:r w:rsidRPr="0009254A">
              <w:t>-ходьба вместо лекарств;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- закаливание в пожилом возрасте</w:t>
            </w:r>
          </w:p>
          <w:p w:rsidR="0009254A" w:rsidRPr="0009254A" w:rsidRDefault="0009254A" w:rsidP="0009254A">
            <w:pPr>
              <w:widowControl/>
              <w:tabs>
                <w:tab w:val="left" w:pos="835"/>
              </w:tabs>
            </w:pPr>
            <w:r w:rsidRPr="0009254A">
              <w:t>-адаптивная физкультура в пожилом возрасте;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-как правильно заниматься на тренажерах, в спортивном зале и в домашних условиях.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32.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left" w:pos="1624"/>
              </w:tabs>
            </w:pPr>
            <w:r w:rsidRPr="0009254A">
              <w:t>Практические занятия по подготовке к выполнению установленных нормативных требований ГТО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92" w:type="dxa"/>
            <w:gridSpan w:val="5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Направление «третий возраст: особенности и перспективы».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92" w:type="dxa"/>
            <w:gridSpan w:val="5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33.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tabs>
                <w:tab w:val="left" w:pos="435"/>
              </w:tabs>
              <w:autoSpaceDE/>
              <w:autoSpaceDN/>
              <w:adjustRightInd/>
            </w:pPr>
            <w:r w:rsidRPr="0009254A">
              <w:t xml:space="preserve">Техника безопасности на занятиях скандинавской ходьбой. Скандинавская ходьба, как новое направление в физической культуре. </w:t>
            </w:r>
          </w:p>
        </w:tc>
        <w:tc>
          <w:tcPr>
            <w:tcW w:w="2341" w:type="dxa"/>
            <w:gridSpan w:val="2"/>
            <w:vMerge w:val="restart"/>
          </w:tcPr>
          <w:p w:rsidR="0009254A" w:rsidRPr="0009254A" w:rsidRDefault="0009254A" w:rsidP="0009254A">
            <w:pPr>
              <w:widowControl/>
              <w:tabs>
                <w:tab w:val="left" w:pos="1095"/>
              </w:tabs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  <w:p w:rsidR="0009254A" w:rsidRPr="0009254A" w:rsidRDefault="0009254A" w:rsidP="0009254A">
            <w:pPr>
              <w:widowControl/>
              <w:tabs>
                <w:tab w:val="left" w:pos="1095"/>
              </w:tabs>
              <w:autoSpaceDE/>
              <w:autoSpaceDN/>
              <w:adjustRightInd/>
              <w:jc w:val="center"/>
            </w:pPr>
          </w:p>
        </w:tc>
        <w:tc>
          <w:tcPr>
            <w:tcW w:w="2904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Инструктор по АФК, специалист учреждения, имеющий профессиональную подготовку по специальности «Инструктор по скандинавской ходьбе»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34.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tabs>
                <w:tab w:val="left" w:pos="210"/>
              </w:tabs>
              <w:autoSpaceDE/>
              <w:autoSpaceDN/>
              <w:adjustRightInd/>
            </w:pPr>
            <w:r w:rsidRPr="0009254A">
              <w:t>Правила подбора одежды и инвентаря для занятий. Методы развития выносливости. Методы самоконтроля за самочувствием. Объем и интенсивность.</w:t>
            </w:r>
          </w:p>
        </w:tc>
        <w:tc>
          <w:tcPr>
            <w:tcW w:w="2341" w:type="dxa"/>
            <w:gridSpan w:val="2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904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92" w:type="dxa"/>
            <w:gridSpan w:val="5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«Физическая активность»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92" w:type="dxa"/>
            <w:gridSpan w:val="5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Техническая подготовка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lastRenderedPageBreak/>
              <w:t>35.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Виды ходьбы. (ходьба без палок, спортивная ходьба, ходьба по ровной местности, ходьба в </w:t>
            </w:r>
            <w:proofErr w:type="spellStart"/>
            <w:r w:rsidRPr="0009254A">
              <w:t>гору</w:t>
            </w:r>
            <w:proofErr w:type="gramStart"/>
            <w:r w:rsidRPr="0009254A">
              <w:t>,х</w:t>
            </w:r>
            <w:proofErr w:type="gramEnd"/>
            <w:r w:rsidRPr="0009254A">
              <w:t>одьба</w:t>
            </w:r>
            <w:proofErr w:type="spellEnd"/>
            <w:r w:rsidRPr="0009254A">
              <w:t xml:space="preserve"> со </w:t>
            </w:r>
            <w:proofErr w:type="spellStart"/>
            <w:r w:rsidRPr="0009254A">
              <w:t>спусков,ходьба</w:t>
            </w:r>
            <w:proofErr w:type="spellEnd"/>
            <w:r w:rsidRPr="0009254A">
              <w:t xml:space="preserve"> по мягкому и твердому грунту, ходьба по снегу и льду,.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2341" w:type="dxa"/>
            <w:gridSpan w:val="2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</w:rPr>
            </w:pPr>
            <w:r w:rsidRPr="0009254A">
              <w:t>Групповая форма</w:t>
            </w:r>
          </w:p>
        </w:tc>
        <w:tc>
          <w:tcPr>
            <w:tcW w:w="2904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9254A">
              <w:t>Инструктор по АФК, специалист учреждения, имеющий профессиональную подготовку по специальности «Инструктор по скандинавской ходьбе»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36.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Чередование различных способов ходьбы. Ходьба с разной интенсивностью</w:t>
            </w:r>
          </w:p>
        </w:tc>
        <w:tc>
          <w:tcPr>
            <w:tcW w:w="2341" w:type="dxa"/>
            <w:gridSpan w:val="2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</w:rPr>
            </w:pPr>
            <w:r w:rsidRPr="0009254A">
              <w:t>Групповая форма</w:t>
            </w:r>
          </w:p>
        </w:tc>
        <w:tc>
          <w:tcPr>
            <w:tcW w:w="2904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92" w:type="dxa"/>
            <w:gridSpan w:val="5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Практическое занятие 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37.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Упражнения с палками для развития гибкости. Упражнение для развития основных физических качеств. Распределение сил по дистанции.</w:t>
            </w:r>
          </w:p>
        </w:tc>
        <w:tc>
          <w:tcPr>
            <w:tcW w:w="2341" w:type="dxa"/>
            <w:gridSpan w:val="2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 практическое занятие</w:t>
            </w:r>
          </w:p>
        </w:tc>
        <w:tc>
          <w:tcPr>
            <w:tcW w:w="2904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9254A">
              <w:t>Инструктор по АФК, специалист учреждения, имеющий профессиональную подготовку по специальности «Инструктор по скандинавской ходьбе»</w:t>
            </w:r>
          </w:p>
        </w:tc>
      </w:tr>
      <w:tr w:rsidR="005912F4" w:rsidRPr="005912F4" w:rsidTr="001D59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38.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Техника скандинавской ходьбы (походка, дыхание, осанка)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.</w:t>
            </w:r>
          </w:p>
        </w:tc>
        <w:tc>
          <w:tcPr>
            <w:tcW w:w="2341" w:type="dxa"/>
            <w:gridSpan w:val="2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 практическое занятие</w:t>
            </w:r>
          </w:p>
        </w:tc>
        <w:tc>
          <w:tcPr>
            <w:tcW w:w="2904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912F4" w:rsidRDefault="005912F4" w:rsidP="0009254A">
      <w:pPr>
        <w:widowControl/>
        <w:autoSpaceDE/>
        <w:autoSpaceDN/>
        <w:adjustRightInd/>
        <w:jc w:val="center"/>
        <w:rPr>
          <w:b/>
          <w:bCs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факультет «Правовые знания»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3"/>
        <w:gridCol w:w="6"/>
        <w:gridCol w:w="8079"/>
        <w:gridCol w:w="2126"/>
        <w:gridCol w:w="3119"/>
      </w:tblGrid>
      <w:tr w:rsidR="005912F4" w:rsidRPr="005912F4" w:rsidTr="001D596D">
        <w:trPr>
          <w:trHeight w:val="917"/>
        </w:trPr>
        <w:tc>
          <w:tcPr>
            <w:tcW w:w="568" w:type="dxa"/>
            <w:gridSpan w:val="3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gramStart"/>
            <w:r w:rsidRPr="0009254A">
              <w:rPr>
                <w:b/>
                <w:bCs/>
              </w:rPr>
              <w:t>п</w:t>
            </w:r>
            <w:proofErr w:type="gramEnd"/>
            <w:r w:rsidRPr="0009254A">
              <w:rPr>
                <w:b/>
                <w:bCs/>
              </w:rPr>
              <w:t>/п</w:t>
            </w:r>
          </w:p>
        </w:tc>
        <w:tc>
          <w:tcPr>
            <w:tcW w:w="8079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Форма занятий</w:t>
            </w:r>
          </w:p>
        </w:tc>
        <w:tc>
          <w:tcPr>
            <w:tcW w:w="3119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Межведомственное взаимодействие</w:t>
            </w:r>
          </w:p>
        </w:tc>
      </w:tr>
      <w:tr w:rsidR="005912F4" w:rsidRPr="005912F4" w:rsidTr="001D596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Направление «Меры социальной поддержки отдельных категорий граждан»</w:t>
            </w:r>
          </w:p>
        </w:tc>
      </w:tr>
      <w:tr w:rsidR="005912F4" w:rsidRPr="005912F4" w:rsidTr="001D596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6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«Разъяснение Федерального закона от 28 декабря 2013 года №442-ФЗ  «Об основах социального обслуживания граждан в Российской Федерации»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lastRenderedPageBreak/>
              <w:t xml:space="preserve">Специалист  по социальной работе социально-реабилитационного отделения, юрисконсульт отделения срочного социального </w:t>
            </w:r>
            <w:proofErr w:type="gramStart"/>
            <w:r w:rsidRPr="0009254A">
              <w:t>обслуживания</w:t>
            </w:r>
            <w:proofErr w:type="gramEnd"/>
            <w:r w:rsidRPr="0009254A">
              <w:t xml:space="preserve">/ </w:t>
            </w:r>
            <w:r w:rsidRPr="0009254A">
              <w:lastRenderedPageBreak/>
              <w:t>Приглашенный специалист в рамках соглашения</w:t>
            </w:r>
          </w:p>
        </w:tc>
      </w:tr>
      <w:tr w:rsidR="005912F4" w:rsidRPr="005912F4" w:rsidTr="001D596D">
        <w:trPr>
          <w:trHeight w:val="2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«Разъяснение законодательства в части механизма и порядка сдачи документов в «Многофункциональный центр Югры»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«Порядок сдачи документов в «Многофункциональный центр Югры»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«Приемная семья для граждан пожилого возраста»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«Разъяснение вопросов по получению бесплатной юридической помощи жителям в Ханты-</w:t>
            </w:r>
            <w:proofErr w:type="spellStart"/>
            <w:r w:rsidRPr="0009254A">
              <w:t>Мансийком</w:t>
            </w:r>
            <w:proofErr w:type="spellEnd"/>
            <w:r w:rsidRPr="0009254A">
              <w:t xml:space="preserve"> автономном округе – Югре»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«Права потребителей и их защита»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«Трудоустройство и занятость инвалидов как одна из социальных проблем»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rPr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shd w:val="clear" w:color="auto" w:fill="FFFFFF"/>
              <w:autoSpaceDE/>
              <w:autoSpaceDN/>
              <w:adjustRightInd/>
              <w:outlineLvl w:val="0"/>
            </w:pPr>
            <w:r w:rsidRPr="0009254A">
              <w:rPr>
                <w:bCs/>
                <w:kern w:val="36"/>
              </w:rPr>
              <w:t>«Проблемы при трудоустройстве инвалидов и методы их решения»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403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  <w:bCs/>
              </w:rPr>
              <w:t>Направление «Гражданское право»</w:t>
            </w:r>
          </w:p>
        </w:tc>
      </w:tr>
      <w:tr w:rsidR="005912F4" w:rsidRPr="005912F4" w:rsidTr="001D596D">
        <w:trPr>
          <w:trHeight w:val="314"/>
        </w:trPr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«Предупреждение и профилактика мошенничества»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  <w:spacing w:after="200"/>
            </w:pPr>
            <w:r w:rsidRPr="0009254A">
              <w:t xml:space="preserve">Специалист по социальной работе социально-реабилитационного отделения, юрисконсульт отделения срочного социального </w:t>
            </w:r>
            <w:proofErr w:type="gramStart"/>
            <w:r w:rsidRPr="0009254A">
              <w:t>обслуживания</w:t>
            </w:r>
            <w:proofErr w:type="gramEnd"/>
            <w:r w:rsidRPr="0009254A">
              <w:t xml:space="preserve">/ Приглашенный специалист в рамках соглашения </w:t>
            </w: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«Семья и право. Договор дарения»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«Понятие наследственного правопреемства»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«Особенности наследования по закону»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«Наследство по завещанию. Как правильно оформить завещание»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«Понятие и виды сделок. Состав сделки. Недействительность сделки и ее последствия»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«Понятие и содержание права собственности. Формы собственности»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«Возникновение и прекращения права собственности»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«Семья и право. Договор дарения»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юрисконсульт отделения срочного социального </w:t>
            </w:r>
            <w:proofErr w:type="gramStart"/>
            <w:r w:rsidRPr="0009254A">
              <w:t>обслуживания</w:t>
            </w:r>
            <w:proofErr w:type="gramEnd"/>
            <w:r w:rsidRPr="0009254A">
              <w:t xml:space="preserve">/ Приглашенный специалист </w:t>
            </w:r>
            <w:r w:rsidRPr="0009254A">
              <w:lastRenderedPageBreak/>
              <w:t>в рамках соглашения</w:t>
            </w:r>
          </w:p>
        </w:tc>
      </w:tr>
      <w:tr w:rsidR="005912F4" w:rsidRPr="005912F4" w:rsidTr="001D596D">
        <w:trPr>
          <w:trHeight w:val="11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«Наследство по завещанию. Как правильно оформить завещание»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  <w:jc w:val="right"/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факультет «Финансовая грамотность»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2126"/>
        <w:gridCol w:w="3119"/>
      </w:tblGrid>
      <w:tr w:rsidR="005912F4" w:rsidRPr="005912F4" w:rsidTr="001D596D">
        <w:trPr>
          <w:trHeight w:val="1408"/>
        </w:trPr>
        <w:tc>
          <w:tcPr>
            <w:tcW w:w="567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09254A">
              <w:rPr>
                <w:b/>
                <w:bCs/>
              </w:rPr>
              <w:t>п</w:t>
            </w:r>
            <w:proofErr w:type="gramEnd"/>
            <w:r w:rsidRPr="0009254A">
              <w:rPr>
                <w:b/>
                <w:bCs/>
              </w:rPr>
              <w:t>/п</w:t>
            </w:r>
          </w:p>
        </w:tc>
        <w:tc>
          <w:tcPr>
            <w:tcW w:w="8080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119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учреждения/ Межведомственное взаимодействие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  <w:bCs/>
              </w:rPr>
              <w:t>Направление «Банковские услуги»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«Предоставление банковских услуг гражданам пожилого возраста» </w:t>
            </w:r>
          </w:p>
        </w:tc>
        <w:tc>
          <w:tcPr>
            <w:tcW w:w="2126" w:type="dxa"/>
            <w:vMerge w:val="restart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09254A">
              <w:t>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tabs>
                <w:tab w:val="left" w:pos="102"/>
              </w:tabs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rPr>
          <w:trHeight w:val="1376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2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«Знакомство с банковскими картами и возможностями их использования. </w:t>
            </w:r>
            <w:proofErr w:type="gramStart"/>
            <w:r w:rsidRPr="0009254A">
              <w:t>Виды расчетных карт» (в зависимости от держателя: личные, семейные, корпоративные; в зависимости от цели использования, престижности и уровня сервиса: электронные, классические, золотые, платиновые, элитные, виртуальные)</w:t>
            </w:r>
            <w:proofErr w:type="gramEnd"/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812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«Социальные карты как средство оплаты и сохранения финансовых средств. Социально-платежная карта «Югра» - карта для каждого жителя Югры. Коммунальные услуги и платежи с помощью пластиковой карты»  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29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4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</w:pPr>
            <w:r w:rsidRPr="0009254A">
              <w:t xml:space="preserve">«Обучение пожилых людей правилам пользования банкоматами и электронными устройствами» 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5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«Финансовые операции по онлайн банку»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6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</w:pPr>
            <w:r w:rsidRPr="0009254A">
              <w:t xml:space="preserve">«Обучение пожилых людей правилам пользования банкоматами и электронными устройствами» 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 w:val="restart"/>
            <w:vAlign w:val="center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7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«Финансовые операции по онлайн банку»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62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«Налогообложение физических лиц»</w:t>
            </w:r>
          </w:p>
        </w:tc>
      </w:tr>
      <w:tr w:rsidR="005912F4" w:rsidRPr="005912F4" w:rsidTr="001D596D">
        <w:trPr>
          <w:trHeight w:val="162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lastRenderedPageBreak/>
              <w:t>Теоретические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8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shd w:val="clear" w:color="auto" w:fill="FFFFFF"/>
              </w:rPr>
              <w:t>«Что такое налоги и почему их надо платить»</w:t>
            </w:r>
            <w:r w:rsidRPr="0009254A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09254A">
              <w:t>лекция</w:t>
            </w: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 юрисконсульт отделения срочного социального обслуживания/</w:t>
            </w:r>
          </w:p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Приглашенный специалист в рамках соглашения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9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t>«Налоговые вычеты, или как вернуть налоги в семейный бюджет»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10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>«Основы налогообложения граждан»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832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11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t>«Налогообложение имущества физических лиц»</w:t>
            </w:r>
          </w:p>
        </w:tc>
        <w:tc>
          <w:tcPr>
            <w:tcW w:w="2126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30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12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shd w:val="clear" w:color="auto" w:fill="FFFFFF"/>
              </w:rPr>
              <w:t>«Налогообложение доходов физических лиц в налоговой системе Российской Федерации»</w:t>
            </w:r>
          </w:p>
        </w:tc>
        <w:tc>
          <w:tcPr>
            <w:tcW w:w="2126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13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>«Транспортный налог физических лиц в РФ»</w:t>
            </w:r>
          </w:p>
        </w:tc>
        <w:tc>
          <w:tcPr>
            <w:tcW w:w="2126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«Страхование»</w:t>
            </w:r>
          </w:p>
        </w:tc>
      </w:tr>
      <w:tr w:rsidR="005912F4" w:rsidRPr="005912F4" w:rsidTr="001D596D">
        <w:trPr>
          <w:trHeight w:val="339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547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14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>«Страховой рынок России. Имущественное страхование как: защитить нажитое состояние»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09254A">
              <w:t>лекция</w:t>
            </w: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15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>«Страхование физических лиц»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Направление «Пенсионное обеспечение»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16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kern w:val="36"/>
              </w:rPr>
            </w:pPr>
            <w:r w:rsidRPr="0009254A">
              <w:rPr>
                <w:kern w:val="36"/>
              </w:rPr>
              <w:t>«Система пенсионного обеспечения в РФ»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лекция</w:t>
            </w: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17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kern w:val="36"/>
              </w:rPr>
            </w:pPr>
            <w:r w:rsidRPr="0009254A">
              <w:rPr>
                <w:kern w:val="36"/>
              </w:rPr>
              <w:t>«Виды пенсий в Российской Федерации»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82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18</w:t>
            </w: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kern w:val="36"/>
              </w:rPr>
            </w:pPr>
            <w:r w:rsidRPr="0009254A">
              <w:rPr>
                <w:kern w:val="36"/>
              </w:rPr>
              <w:t>«Определения прожиточного минимума. Потребительская корзина»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</w:tbl>
    <w:p w:rsidR="0009254A" w:rsidRPr="005912F4" w:rsidRDefault="0009254A" w:rsidP="0009254A">
      <w:pPr>
        <w:widowControl/>
        <w:autoSpaceDE/>
        <w:autoSpaceDN/>
        <w:adjustRightInd/>
        <w:jc w:val="center"/>
        <w:rPr>
          <w:b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факультет «Волонтеры серебряного возраста»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80"/>
        <w:gridCol w:w="2126"/>
        <w:gridCol w:w="3119"/>
      </w:tblGrid>
      <w:tr w:rsidR="005912F4" w:rsidRPr="005912F4" w:rsidTr="001D596D">
        <w:trPr>
          <w:trHeight w:val="1408"/>
        </w:trPr>
        <w:tc>
          <w:tcPr>
            <w:tcW w:w="567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09254A">
              <w:rPr>
                <w:b/>
                <w:bCs/>
              </w:rPr>
              <w:t>п</w:t>
            </w:r>
            <w:proofErr w:type="gramEnd"/>
            <w:r w:rsidRPr="0009254A">
              <w:rPr>
                <w:b/>
                <w:bCs/>
              </w:rPr>
              <w:t>/п</w:t>
            </w:r>
          </w:p>
        </w:tc>
        <w:tc>
          <w:tcPr>
            <w:tcW w:w="8080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  <w:bCs/>
              </w:rPr>
              <w:t>Тема занятия</w:t>
            </w:r>
          </w:p>
        </w:tc>
        <w:tc>
          <w:tcPr>
            <w:tcW w:w="2126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119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учреждения/ Межведомственное взаимодействие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  <w:bCs/>
              </w:rPr>
              <w:t xml:space="preserve">Направление «Оказание помощи несовершеннолетним, состоящим на учёте в органах профилактики безнадзорности и </w:t>
            </w:r>
            <w:r w:rsidRPr="0009254A">
              <w:rPr>
                <w:b/>
                <w:bCs/>
              </w:rPr>
              <w:lastRenderedPageBreak/>
              <w:t>правонарушений несовершеннолетних»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lastRenderedPageBreak/>
              <w:t>Теоретические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bCs/>
              </w:rPr>
              <w:t>«Основы волонтерской деятельности»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tabs>
                <w:tab w:val="left" w:pos="102"/>
              </w:tabs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юрисконсульт отделения срочного социального </w:t>
            </w:r>
            <w:proofErr w:type="gramStart"/>
            <w:r w:rsidRPr="0009254A">
              <w:t>обслуживания</w:t>
            </w:r>
            <w:proofErr w:type="gramEnd"/>
            <w:r w:rsidRPr="0009254A">
              <w:t xml:space="preserve">/ Приглашенный специалист в рамках соглашения </w:t>
            </w:r>
          </w:p>
        </w:tc>
      </w:tr>
      <w:tr w:rsidR="005912F4" w:rsidRPr="005912F4" w:rsidTr="001D596D">
        <w:trPr>
          <w:trHeight w:val="541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bCs/>
              </w:rPr>
              <w:t>«Законодательная база по защите прав и законных интересов несовершеннолетних. Правовые услуги»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434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bCs/>
              </w:rPr>
              <w:t xml:space="preserve">«Особенности социальной работы с </w:t>
            </w:r>
            <w:proofErr w:type="spellStart"/>
            <w:r w:rsidRPr="0009254A">
              <w:t>несовершеннолетни</w:t>
            </w:r>
            <w:proofErr w:type="spellEnd"/>
            <w:r w:rsidRPr="0009254A">
              <w:t xml:space="preserve">-ми, </w:t>
            </w:r>
            <w:proofErr w:type="gramStart"/>
            <w:r w:rsidRPr="0009254A">
              <w:t>состоящими</w:t>
            </w:r>
            <w:proofErr w:type="gramEnd"/>
            <w:r w:rsidRPr="0009254A">
              <w:t xml:space="preserve"> на учёте в органиках профилактики безнадзорности и правонарушений несовершеннолетних»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47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bCs/>
              </w:rPr>
              <w:t>«Организация здорового образа жизни»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162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«О</w:t>
            </w:r>
            <w:r w:rsidRPr="0009254A">
              <w:rPr>
                <w:b/>
                <w:bCs/>
              </w:rPr>
              <w:t>казание помощи гражданам пожилого возраста и инвалидам, имеющим тяжёлые ограничения жизнедеятельности, персональными помощниками»</w:t>
            </w:r>
          </w:p>
        </w:tc>
      </w:tr>
      <w:tr w:rsidR="005912F4" w:rsidRPr="005912F4" w:rsidTr="001D596D">
        <w:trPr>
          <w:trHeight w:val="350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rPr>
                <w:bCs/>
              </w:rPr>
              <w:t>«Законодательная база по защите прав и законных интересов пожилых людей. Правовые услуги»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/лекция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юрисконсульт отделения срочного социального обслуживания, психолог социально-реабилитационного отделения 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bCs/>
              </w:rPr>
              <w:t>«Особенности социальной работы с пожилыми людьми»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bCs/>
                <w:shd w:val="clear" w:color="auto" w:fill="FFFFFF"/>
              </w:rPr>
              <w:t>«Творческая деятельность»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418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bCs/>
              </w:rPr>
              <w:t xml:space="preserve">«Основы компьютерной грамотности для </w:t>
            </w:r>
            <w:proofErr w:type="gramStart"/>
            <w:r w:rsidRPr="0009254A">
              <w:rPr>
                <w:bCs/>
              </w:rPr>
              <w:t>пожилых</w:t>
            </w:r>
            <w:proofErr w:type="gramEnd"/>
            <w:r w:rsidRPr="0009254A">
              <w:rPr>
                <w:bCs/>
              </w:rPr>
              <w:t>»</w:t>
            </w:r>
          </w:p>
        </w:tc>
        <w:tc>
          <w:tcPr>
            <w:tcW w:w="2126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68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832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bCs/>
              </w:rPr>
            </w:pPr>
            <w:r w:rsidRPr="0009254A">
              <w:rPr>
                <w:bCs/>
              </w:rPr>
              <w:t xml:space="preserve">Основы компьютерной грамотности для </w:t>
            </w:r>
            <w:proofErr w:type="gramStart"/>
            <w:r w:rsidRPr="0009254A">
              <w:rPr>
                <w:bCs/>
              </w:rPr>
              <w:t>пожилых</w:t>
            </w:r>
            <w:proofErr w:type="gramEnd"/>
            <w:r w:rsidRPr="0009254A">
              <w:rPr>
                <w:bCs/>
              </w:rPr>
              <w:t>»</w:t>
            </w:r>
          </w:p>
        </w:tc>
        <w:tc>
          <w:tcPr>
            <w:tcW w:w="2126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>Специалист по социальной работе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jc w:val="center"/>
              <w:rPr>
                <w:b/>
              </w:rPr>
            </w:pPr>
            <w:r w:rsidRPr="0009254A">
              <w:rPr>
                <w:b/>
              </w:rPr>
              <w:t xml:space="preserve">Направление </w:t>
            </w:r>
            <w:r w:rsidRPr="0009254A">
              <w:rPr>
                <w:b/>
                <w:bCs/>
              </w:rPr>
              <w:t>«Оказание помощи семьям, испытывающим трудности в воспитании детей»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547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t>«Социально-правовая и законодательная основы социальной работы с семьёй и детьми»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/лекция</w:t>
            </w: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Pr="0009254A" w:rsidRDefault="005912F4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 w:val="restart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lastRenderedPageBreak/>
              <w:t>Специалист по социальной работе социально-</w:t>
            </w:r>
            <w:r w:rsidRPr="0009254A">
              <w:lastRenderedPageBreak/>
              <w:t>реабилитационного отделения, юрисконсульт отделения срочного социального обслуживания, психолог социально-реабилитационного отделения</w:t>
            </w:r>
          </w:p>
        </w:tc>
      </w:tr>
      <w:tr w:rsidR="005912F4" w:rsidRPr="005912F4" w:rsidTr="001D596D">
        <w:trPr>
          <w:trHeight w:val="547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bCs/>
              </w:rPr>
              <w:t>«Особенности социальной работы с семьёй и детьми»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547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bCs/>
              </w:rPr>
              <w:t>«Потенциал семьи. Способы преодоления трудностей</w:t>
            </w:r>
            <w:r w:rsidRPr="0009254A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303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 xml:space="preserve">Практические занятия </w:t>
            </w:r>
          </w:p>
        </w:tc>
      </w:tr>
      <w:tr w:rsidR="005912F4" w:rsidRPr="005912F4" w:rsidTr="001D596D">
        <w:trPr>
          <w:trHeight w:val="410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bCs/>
              </w:rPr>
            </w:pPr>
            <w:r w:rsidRPr="0009254A">
              <w:rPr>
                <w:bCs/>
              </w:rPr>
              <w:t>«Особенности социальной работы с семьёй и детьми»</w:t>
            </w:r>
          </w:p>
        </w:tc>
        <w:tc>
          <w:tcPr>
            <w:tcW w:w="2126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</w:t>
            </w:r>
          </w:p>
        </w:tc>
        <w:tc>
          <w:tcPr>
            <w:tcW w:w="3119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Психолог социально-реабилитационного отделения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jc w:val="center"/>
              <w:rPr>
                <w:b/>
              </w:rPr>
            </w:pPr>
            <w:r w:rsidRPr="0009254A">
              <w:rPr>
                <w:b/>
              </w:rPr>
              <w:t xml:space="preserve">Направление </w:t>
            </w:r>
            <w:r w:rsidRPr="0009254A">
              <w:rPr>
                <w:b/>
                <w:bCs/>
              </w:rPr>
              <w:t>«Общественные помощники участковых уполномоченных полиции»</w:t>
            </w:r>
          </w:p>
        </w:tc>
      </w:tr>
      <w:tr w:rsidR="005912F4" w:rsidRPr="005912F4" w:rsidTr="001D596D">
        <w:trPr>
          <w:trHeight w:val="265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outlineLvl w:val="0"/>
              <w:rPr>
                <w:kern w:val="36"/>
              </w:rPr>
            </w:pPr>
            <w:r w:rsidRPr="0009254A">
              <w:rPr>
                <w:bCs/>
              </w:rPr>
              <w:t>«</w:t>
            </w:r>
            <w:r w:rsidRPr="0009254A">
              <w:t>Основы экологической безопасности. Охрана окружающей среды</w:t>
            </w:r>
            <w:r w:rsidRPr="0009254A">
              <w:rPr>
                <w:bCs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/лекция</w:t>
            </w:r>
          </w:p>
        </w:tc>
        <w:tc>
          <w:tcPr>
            <w:tcW w:w="3119" w:type="dxa"/>
            <w:vMerge w:val="restart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юрисконсульт отделения срочного социального </w:t>
            </w:r>
            <w:proofErr w:type="gramStart"/>
            <w:r w:rsidRPr="0009254A">
              <w:t>обслуживания</w:t>
            </w:r>
            <w:proofErr w:type="gramEnd"/>
            <w:r w:rsidRPr="0009254A">
              <w:t>/ Приглашенный специалист в рамках соглашения</w:t>
            </w:r>
          </w:p>
        </w:tc>
      </w:tr>
      <w:tr w:rsidR="005912F4" w:rsidRPr="005912F4" w:rsidTr="001D596D">
        <w:trPr>
          <w:trHeight w:val="265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outlineLvl w:val="0"/>
              <w:rPr>
                <w:kern w:val="36"/>
              </w:rPr>
            </w:pPr>
            <w:r w:rsidRPr="0009254A">
              <w:t>«Общественный контроль»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82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outlineLvl w:val="0"/>
              <w:rPr>
                <w:kern w:val="36"/>
              </w:rPr>
            </w:pPr>
            <w:r w:rsidRPr="0009254A">
              <w:rPr>
                <w:bCs/>
              </w:rPr>
              <w:t>«Работа с различными категориями населения»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82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outlineLvl w:val="0"/>
              <w:rPr>
                <w:kern w:val="36"/>
              </w:rPr>
            </w:pPr>
            <w:r w:rsidRPr="0009254A">
              <w:rPr>
                <w:bCs/>
              </w:rPr>
              <w:t>«Роль общественного помощника в сохранении общественного порядка»</w:t>
            </w:r>
          </w:p>
        </w:tc>
        <w:tc>
          <w:tcPr>
            <w:tcW w:w="2126" w:type="dxa"/>
            <w:vMerge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419"/>
        </w:trPr>
        <w:tc>
          <w:tcPr>
            <w:tcW w:w="13892" w:type="dxa"/>
            <w:gridSpan w:val="4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193"/>
        </w:trPr>
        <w:tc>
          <w:tcPr>
            <w:tcW w:w="567" w:type="dxa"/>
          </w:tcPr>
          <w:p w:rsidR="0009254A" w:rsidRPr="0009254A" w:rsidRDefault="0009254A" w:rsidP="0009254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080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outlineLvl w:val="0"/>
            </w:pPr>
            <w:r w:rsidRPr="0009254A">
              <w:t>«Организационно-</w:t>
            </w:r>
            <w:proofErr w:type="spellStart"/>
            <w:r w:rsidRPr="0009254A">
              <w:t>деятельностная</w:t>
            </w:r>
            <w:proofErr w:type="spellEnd"/>
            <w:r w:rsidRPr="0009254A">
              <w:t xml:space="preserve"> игра «Я – общественный помощник»</w:t>
            </w:r>
          </w:p>
        </w:tc>
        <w:tc>
          <w:tcPr>
            <w:tcW w:w="2126" w:type="dxa"/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</w:t>
            </w:r>
          </w:p>
        </w:tc>
        <w:tc>
          <w:tcPr>
            <w:tcW w:w="3119" w:type="dxa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Психолог социально-реабилитационного отделения</w:t>
            </w:r>
          </w:p>
        </w:tc>
      </w:tr>
    </w:tbl>
    <w:p w:rsidR="0009254A" w:rsidRDefault="0009254A" w:rsidP="0009254A">
      <w:pPr>
        <w:widowControl/>
        <w:autoSpaceDE/>
        <w:autoSpaceDN/>
        <w:adjustRightInd/>
        <w:jc w:val="center"/>
        <w:rPr>
          <w:b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Учебно-тематический план </w:t>
      </w:r>
    </w:p>
    <w:p w:rsidR="0009254A" w:rsidRPr="0009254A" w:rsidRDefault="0009254A" w:rsidP="005912F4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факультет «Социальный туризм»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2126"/>
        <w:gridCol w:w="3119"/>
      </w:tblGrid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вид занятия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 Межведомственное взаимодействие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«Интерактивная экскурсия по театрам России»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lastRenderedPageBreak/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«Большой театр» г. Москва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виртуальная экскурсия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</w:t>
            </w:r>
            <w:proofErr w:type="spellStart"/>
            <w:r w:rsidRPr="0009254A">
              <w:t>культорганизатор</w:t>
            </w:r>
            <w:proofErr w:type="spellEnd"/>
            <w:r w:rsidRPr="0009254A">
              <w:t xml:space="preserve"> социально-реабилитационного отделения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«Мариинский театр» г. Санкт – Петербург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Направление</w:t>
            </w:r>
            <w:r w:rsidRPr="0009254A">
              <w:rPr>
                <w:b/>
                <w:bCs/>
              </w:rPr>
              <w:t xml:space="preserve"> «Интерактивная экскурсия по художественным музеям России»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tabs>
                <w:tab w:val="left" w:pos="0"/>
              </w:tabs>
              <w:ind w:right="41"/>
              <w:jc w:val="center"/>
            </w:pPr>
            <w:r w:rsidRPr="005912F4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«Государственный Эрмитаж»  </w:t>
            </w:r>
            <w:proofErr w:type="spellStart"/>
            <w:r w:rsidRPr="0009254A">
              <w:t>г</w:t>
            </w:r>
            <w:proofErr w:type="gramStart"/>
            <w:r w:rsidRPr="0009254A">
              <w:t>.С</w:t>
            </w:r>
            <w:proofErr w:type="gramEnd"/>
            <w:r w:rsidRPr="0009254A">
              <w:t>анкт</w:t>
            </w:r>
            <w:proofErr w:type="spellEnd"/>
            <w:r w:rsidRPr="0009254A">
              <w:t xml:space="preserve"> - Петербург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виртуальная экскурсия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</w:t>
            </w:r>
            <w:proofErr w:type="spellStart"/>
            <w:r w:rsidRPr="0009254A">
              <w:t>культорганизатор</w:t>
            </w:r>
            <w:proofErr w:type="spellEnd"/>
            <w:r w:rsidRPr="0009254A">
              <w:t xml:space="preserve">  социально-реабилитационного отделения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center" w:pos="7974"/>
                <w:tab w:val="left" w:pos="1109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«Интерактивная экскурсия по историческим музеям России»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tabs>
                <w:tab w:val="center" w:pos="7974"/>
                <w:tab w:val="left" w:pos="11094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09254A">
              <w:t xml:space="preserve">«Государственный исторический музей» г. Москва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/виртуальная экскурсия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</w:t>
            </w:r>
            <w:proofErr w:type="spellStart"/>
            <w:r w:rsidRPr="0009254A">
              <w:t>культорганизатор</w:t>
            </w:r>
            <w:proofErr w:type="spellEnd"/>
            <w:r w:rsidRPr="0009254A">
              <w:t xml:space="preserve">  социально-реабилитационного отделения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>«Музей Г. Р. Державина и русской словесности его времени»</w:t>
            </w:r>
            <w:r w:rsidRPr="005912F4">
              <w:rPr>
                <w:shd w:val="clear" w:color="auto" w:fill="FFFFFF"/>
              </w:rPr>
              <w:t> 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>г. Санкт - Петербург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912F4">
              <w:rPr>
                <w:shd w:val="clear" w:color="auto" w:fill="FFFFFF"/>
              </w:rPr>
              <w:t> «</w:t>
            </w:r>
            <w:r w:rsidRPr="0009254A">
              <w:rPr>
                <w:shd w:val="clear" w:color="auto" w:fill="FFFFFF"/>
              </w:rPr>
              <w:t xml:space="preserve">Музей подводных сил России им. </w:t>
            </w:r>
            <w:proofErr w:type="spellStart"/>
            <w:r w:rsidRPr="0009254A">
              <w:rPr>
                <w:shd w:val="clear" w:color="auto" w:fill="FFFFFF"/>
              </w:rPr>
              <w:t>Маринеско</w:t>
            </w:r>
            <w:proofErr w:type="spellEnd"/>
            <w:r w:rsidRPr="0009254A">
              <w:rPr>
                <w:shd w:val="clear" w:color="auto" w:fill="FFFFFF"/>
              </w:rPr>
              <w:t>» г. Санкт - Петербург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5912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«</w:t>
            </w:r>
            <w:r w:rsidRPr="0009254A">
              <w:rPr>
                <w:shd w:val="clear" w:color="auto" w:fill="FFFFFF"/>
              </w:rPr>
              <w:t>Историко-археологический музей «</w:t>
            </w:r>
            <w:proofErr w:type="spellStart"/>
            <w:r w:rsidRPr="0009254A">
              <w:rPr>
                <w:shd w:val="clear" w:color="auto" w:fill="FFFFFF"/>
              </w:rPr>
              <w:t>Ниеншанц</w:t>
            </w:r>
            <w:proofErr w:type="spellEnd"/>
            <w:r w:rsidRPr="0009254A">
              <w:rPr>
                <w:shd w:val="clear" w:color="auto" w:fill="FFFFFF"/>
              </w:rPr>
              <w:t>» г. Санкт - Петербург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  <w:jc w:val="center"/>
            </w:pPr>
            <w:r w:rsidRPr="0009254A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5912F4" w:rsidRDefault="0009254A" w:rsidP="0009254A">
            <w:pPr>
              <w:widowControl/>
              <w:autoSpaceDE/>
              <w:autoSpaceDN/>
              <w:adjustRightInd/>
              <w:rPr>
                <w:shd w:val="clear" w:color="auto" w:fill="FFFFFF"/>
              </w:rPr>
            </w:pPr>
            <w:r w:rsidRPr="0009254A">
              <w:rPr>
                <w:shd w:val="clear" w:color="auto" w:fill="FFFFFF"/>
              </w:rPr>
              <w:t xml:space="preserve">«Музей-квартира </w:t>
            </w:r>
            <w:proofErr w:type="spellStart"/>
            <w:r w:rsidRPr="0009254A">
              <w:rPr>
                <w:shd w:val="clear" w:color="auto" w:fill="FFFFFF"/>
              </w:rPr>
              <w:t>А.С.Пушкина</w:t>
            </w:r>
            <w:proofErr w:type="spellEnd"/>
            <w:r w:rsidRPr="0009254A">
              <w:rPr>
                <w:shd w:val="clear" w:color="auto" w:fill="FFFFFF"/>
              </w:rPr>
              <w:t>» г. Санкт - Петербург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  <w:bCs/>
              </w:rPr>
              <w:t>Направление «Интерактивные экскурсии по природным заповедникам России»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«Алтайский природный заповедник»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254A">
              <w:t>/лекция /виртуальная экскурсия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</w:t>
            </w:r>
            <w:proofErr w:type="spellStart"/>
            <w:r w:rsidRPr="0009254A">
              <w:t>культорганизатор</w:t>
            </w:r>
            <w:proofErr w:type="spellEnd"/>
            <w:r w:rsidRPr="0009254A">
              <w:t xml:space="preserve">  социально-</w:t>
            </w:r>
            <w:r w:rsidRPr="0009254A">
              <w:lastRenderedPageBreak/>
              <w:t>реабилитационного отделения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lastRenderedPageBreak/>
              <w:t xml:space="preserve">Направление «Посещение учреждений культуры </w:t>
            </w:r>
            <w:proofErr w:type="spellStart"/>
            <w:r w:rsidRPr="0009254A">
              <w:rPr>
                <w:b/>
              </w:rPr>
              <w:t>г</w:t>
            </w:r>
            <w:proofErr w:type="gramStart"/>
            <w:r w:rsidRPr="0009254A">
              <w:rPr>
                <w:b/>
              </w:rPr>
              <w:t>.С</w:t>
            </w:r>
            <w:proofErr w:type="gramEnd"/>
            <w:r w:rsidRPr="0009254A">
              <w:rPr>
                <w:b/>
              </w:rPr>
              <w:t>ургута</w:t>
            </w:r>
            <w:proofErr w:type="spellEnd"/>
            <w:r w:rsidRPr="0009254A">
              <w:rPr>
                <w:b/>
              </w:rPr>
              <w:t xml:space="preserve"> и </w:t>
            </w:r>
            <w:proofErr w:type="spellStart"/>
            <w:r w:rsidRPr="0009254A">
              <w:rPr>
                <w:b/>
              </w:rPr>
              <w:t>Сургутского</w:t>
            </w:r>
            <w:proofErr w:type="spellEnd"/>
            <w:r w:rsidRPr="0009254A">
              <w:rPr>
                <w:b/>
              </w:rPr>
              <w:t xml:space="preserve"> района» 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Посещение филармонии г. Сургут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254A">
              <w:t>/экскурсия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5912F4">
            <w:pPr>
              <w:widowControl/>
              <w:autoSpaceDE/>
              <w:autoSpaceDN/>
              <w:adjustRightInd/>
            </w:pPr>
            <w:r w:rsidRPr="0009254A">
              <w:t xml:space="preserve">Специалист по социальной работе социально-реабилитационного отделения, </w:t>
            </w:r>
            <w:proofErr w:type="spellStart"/>
            <w:r w:rsidRPr="0009254A">
              <w:t>культорганизатор</w:t>
            </w:r>
            <w:proofErr w:type="spellEnd"/>
            <w:r w:rsidRPr="0009254A">
              <w:t xml:space="preserve"> 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Посещение галереи современного искусства «</w:t>
            </w:r>
            <w:proofErr w:type="spellStart"/>
            <w:r w:rsidRPr="0009254A">
              <w:t>Стерх</w:t>
            </w:r>
            <w:proofErr w:type="spellEnd"/>
            <w:r w:rsidRPr="0009254A">
              <w:t>» г. Сургут.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Посещение краеведческого музея г. Сургут.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Культурно-досуговое просвещение в области искусства в Муниципальном учреждении культуры «</w:t>
            </w:r>
            <w:proofErr w:type="spellStart"/>
            <w:r w:rsidRPr="0009254A">
              <w:t>Лянторский</w:t>
            </w:r>
            <w:proofErr w:type="spellEnd"/>
            <w:r w:rsidRPr="0009254A">
              <w:t xml:space="preserve"> хантыйский этнографический музей»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Посещение «Муниципального бюджетного учреждения культуры </w:t>
            </w:r>
            <w:proofErr w:type="spellStart"/>
            <w:r w:rsidRPr="0009254A">
              <w:t>Русскинской</w:t>
            </w:r>
            <w:proofErr w:type="spellEnd"/>
            <w:r w:rsidRPr="0009254A">
              <w:t xml:space="preserve"> музей «Природы и Человека им. А.П. </w:t>
            </w:r>
            <w:proofErr w:type="spellStart"/>
            <w:r w:rsidRPr="0009254A">
              <w:t>Ядрошникова</w:t>
            </w:r>
            <w:proofErr w:type="spellEnd"/>
            <w:r w:rsidRPr="0009254A"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Проведение экскурсий в музеях Боевой и Трудовой славы «Мы - помним, мы – гордимся!» в БУ КЦСОН «Содействие» филиал в </w:t>
            </w:r>
            <w:proofErr w:type="spellStart"/>
            <w:r w:rsidRPr="0009254A">
              <w:t>г.п</w:t>
            </w:r>
            <w:proofErr w:type="spellEnd"/>
            <w:r w:rsidRPr="0009254A">
              <w:t xml:space="preserve">. </w:t>
            </w:r>
            <w:proofErr w:type="gramStart"/>
            <w:r w:rsidRPr="0009254A">
              <w:t>Белый Яр       (</w:t>
            </w:r>
            <w:proofErr w:type="spellStart"/>
            <w:r w:rsidRPr="0009254A">
              <w:t>г.п</w:t>
            </w:r>
            <w:proofErr w:type="spellEnd"/>
            <w:r w:rsidRPr="0009254A">
              <w:t>.</w:t>
            </w:r>
            <w:proofErr w:type="gramEnd"/>
            <w:r w:rsidRPr="0009254A">
              <w:t xml:space="preserve"> </w:t>
            </w:r>
            <w:proofErr w:type="gramStart"/>
            <w:r w:rsidRPr="0009254A">
              <w:t>Белый Яр)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proofErr w:type="gramStart"/>
            <w:r w:rsidRPr="0009254A">
              <w:t>Посещение МАОУ ДОД «Центр детского творчества» -  музей «Русская изба» (</w:t>
            </w:r>
            <w:proofErr w:type="spellStart"/>
            <w:r w:rsidRPr="0009254A">
              <w:t>г.п</w:t>
            </w:r>
            <w:proofErr w:type="spellEnd"/>
            <w:r w:rsidRPr="0009254A">
              <w:t>.</w:t>
            </w:r>
            <w:proofErr w:type="gramEnd"/>
            <w:r w:rsidRPr="0009254A">
              <w:t xml:space="preserve"> </w:t>
            </w:r>
            <w:proofErr w:type="gramStart"/>
            <w:r w:rsidRPr="0009254A">
              <w:t>Белый Яр)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Посещение Храма Александра Невского (п. </w:t>
            </w:r>
            <w:proofErr w:type="gramStart"/>
            <w:r w:rsidRPr="0009254A">
              <w:t>Солнечный</w:t>
            </w:r>
            <w:proofErr w:type="gramEnd"/>
            <w:r w:rsidRPr="0009254A">
              <w:t>)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Посещение Храма  Покрова Божией Матери (</w:t>
            </w:r>
            <w:proofErr w:type="spellStart"/>
            <w:r w:rsidRPr="0009254A">
              <w:t>г</w:t>
            </w:r>
            <w:proofErr w:type="gramStart"/>
            <w:r w:rsidRPr="0009254A">
              <w:t>.Л</w:t>
            </w:r>
            <w:proofErr w:type="gramEnd"/>
            <w:r w:rsidRPr="0009254A">
              <w:t>янтор</w:t>
            </w:r>
            <w:proofErr w:type="spellEnd"/>
            <w:r w:rsidRPr="0009254A">
              <w:t>)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09254A">
              <w:t>Посещение Храма  Николая Чудотворца (</w:t>
            </w:r>
            <w:proofErr w:type="spellStart"/>
            <w:r w:rsidRPr="0009254A">
              <w:t>г.п</w:t>
            </w:r>
            <w:proofErr w:type="spellEnd"/>
            <w:r w:rsidRPr="0009254A">
              <w:t>.</w:t>
            </w:r>
            <w:proofErr w:type="gramEnd"/>
            <w:r w:rsidRPr="0009254A">
              <w:t xml:space="preserve"> </w:t>
            </w:r>
            <w:proofErr w:type="gramStart"/>
            <w:r w:rsidRPr="0009254A">
              <w:t>Белый Яр)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9254A" w:rsidRPr="005912F4" w:rsidRDefault="0009254A" w:rsidP="0009254A">
      <w:pPr>
        <w:widowControl/>
        <w:autoSpaceDE/>
        <w:autoSpaceDN/>
        <w:adjustRightInd/>
        <w:spacing w:line="276" w:lineRule="auto"/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  <w:bCs/>
        </w:rPr>
      </w:pPr>
      <w:r w:rsidRPr="0009254A">
        <w:rPr>
          <w:b/>
          <w:bCs/>
        </w:rPr>
        <w:t xml:space="preserve">факультет «Культура и искусство»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4"/>
        <w:gridCol w:w="8080"/>
        <w:gridCol w:w="2126"/>
        <w:gridCol w:w="3119"/>
      </w:tblGrid>
      <w:tr w:rsidR="005912F4" w:rsidRPr="005912F4" w:rsidTr="001D596D">
        <w:trPr>
          <w:trHeight w:val="10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Межведомственное взаимодействие</w:t>
            </w:r>
          </w:p>
        </w:tc>
      </w:tr>
      <w:tr w:rsidR="005912F4" w:rsidRPr="005912F4" w:rsidTr="001D596D">
        <w:trPr>
          <w:trHeight w:val="6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«Мировая художественная культура»</w:t>
            </w:r>
          </w:p>
        </w:tc>
      </w:tr>
      <w:tr w:rsidR="005912F4" w:rsidRPr="005912F4" w:rsidTr="001D596D">
        <w:trPr>
          <w:trHeight w:val="6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50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</w:t>
            </w:r>
            <w:r w:rsidRPr="0009254A">
              <w:rPr>
                <w:bCs/>
              </w:rPr>
              <w:t>Художественные памятники</w:t>
            </w:r>
            <w:r w:rsidRPr="0009254A">
              <w:t xml:space="preserve"> конца эпохи Екатерины Великой и начало XIX века в Русской истории»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Специалист по социальной работе социально-реабилитационного отделения, инструктор по труду социально-реабилитационного </w:t>
            </w:r>
            <w:r w:rsidRPr="0009254A">
              <w:lastRenderedPageBreak/>
              <w:t>отделения</w:t>
            </w:r>
          </w:p>
        </w:tc>
      </w:tr>
      <w:tr w:rsidR="005912F4" w:rsidRPr="005912F4" w:rsidTr="001D596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</w:t>
            </w:r>
            <w:r w:rsidRPr="0009254A">
              <w:rPr>
                <w:bCs/>
              </w:rPr>
              <w:t>Торжество русской кисти</w:t>
            </w:r>
            <w:r w:rsidRPr="0009254A">
              <w:t xml:space="preserve">, </w:t>
            </w:r>
            <w:r w:rsidRPr="0009254A">
              <w:rPr>
                <w:bCs/>
              </w:rPr>
              <w:t>или о том, как изменились представления о задачах искусства</w:t>
            </w:r>
            <w:r w:rsidRPr="0009254A"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lastRenderedPageBreak/>
              <w:t>Направление «Декоративно – прикладное искусство»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3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«Батик», технология рисование на ткани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 лекция/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практикум/ мастер-класс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Инструктор по труду социально-реабилитационного отделения</w:t>
            </w: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4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«Выжигание по ткани» - технология гильоширования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«Вышивка» - использование вышивки в одежде и аксессуарах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6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«Вязание» - технология вязания изделий спицами, крючком и т.д.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7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</w:t>
            </w:r>
            <w:proofErr w:type="spellStart"/>
            <w:r w:rsidRPr="0009254A">
              <w:t>Фоамиран</w:t>
            </w:r>
            <w:proofErr w:type="spellEnd"/>
            <w:r w:rsidRPr="0009254A">
              <w:t xml:space="preserve">» - техника обработки </w:t>
            </w:r>
            <w:proofErr w:type="spellStart"/>
            <w:r w:rsidRPr="0009254A">
              <w:t>фоамирана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8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</w:t>
            </w:r>
            <w:proofErr w:type="spellStart"/>
            <w:r w:rsidRPr="0009254A">
              <w:t>Декупаж</w:t>
            </w:r>
            <w:proofErr w:type="spellEnd"/>
            <w:r w:rsidRPr="0009254A">
              <w:t xml:space="preserve">» - техника декорирования в сфере дизайна интерьера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after="200" w:line="276" w:lineRule="auto"/>
              <w:contextualSpacing/>
            </w:pPr>
            <w:r w:rsidRPr="0009254A">
              <w:t>9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</w:t>
            </w:r>
            <w:proofErr w:type="spellStart"/>
            <w:r w:rsidRPr="0009254A">
              <w:t>Срапбукинг</w:t>
            </w:r>
            <w:proofErr w:type="spellEnd"/>
            <w:r w:rsidRPr="0009254A">
              <w:t>» - технология оформления фотоальбома и открытки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10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right="-1"/>
            </w:pPr>
            <w:r w:rsidRPr="0009254A">
              <w:t>«</w:t>
            </w:r>
            <w:proofErr w:type="spellStart"/>
            <w:r w:rsidRPr="0009254A">
              <w:t>Флорийская</w:t>
            </w:r>
            <w:proofErr w:type="spellEnd"/>
            <w:r w:rsidRPr="0009254A">
              <w:t xml:space="preserve"> мозаика» - технология использования кусочков листьев и различных растения для создания художественных картин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11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right="-1"/>
            </w:pPr>
            <w:r w:rsidRPr="0009254A">
              <w:t xml:space="preserve">«Виды декоративных росписей в русском народном быте» - виды и стили декоративных росписей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hanging="360"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«Теология»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hanging="360"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12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«Христианское учение»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лекция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Специалист по социальной работе социально-реабилитационного отделения/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Приглашенный специалист в рамках соглашения</w:t>
            </w:r>
          </w:p>
        </w:tc>
      </w:tr>
      <w:tr w:rsidR="005912F4" w:rsidRPr="005912F4" w:rsidTr="001D596D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13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«Мусульманские обычаи, обряды и традиции»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14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«Понятие о молитве»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Направление «Краеведение»</w:t>
            </w:r>
          </w:p>
        </w:tc>
      </w:tr>
      <w:tr w:rsidR="005912F4" w:rsidRPr="005912F4" w:rsidTr="001D596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15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«Традиции и обычаи народов, населяющих Югру»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09254A">
              <w:t>Культорганизатор</w:t>
            </w:r>
            <w:proofErr w:type="spellEnd"/>
            <w:r w:rsidRPr="0009254A">
              <w:t xml:space="preserve"> социально-реабилитационного отделения</w:t>
            </w:r>
          </w:p>
        </w:tc>
      </w:tr>
      <w:tr w:rsidR="005912F4" w:rsidRPr="005912F4" w:rsidTr="001D59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16</w:t>
            </w:r>
          </w:p>
        </w:tc>
        <w:tc>
          <w:tcPr>
            <w:tcW w:w="8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«Современная архитектура и строительство г. Сургута и </w:t>
            </w:r>
            <w:proofErr w:type="spellStart"/>
            <w:r w:rsidRPr="0009254A">
              <w:t>Сургутского</w:t>
            </w:r>
            <w:proofErr w:type="spellEnd"/>
            <w:r w:rsidRPr="0009254A">
              <w:t xml:space="preserve"> района»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>факультет «Психология»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2126"/>
        <w:gridCol w:w="3119"/>
      </w:tblGrid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Ответственный специалист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lastRenderedPageBreak/>
              <w:t>Межведомственное взаимодействие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lastRenderedPageBreak/>
              <w:t>Направление «Психология зрелости»</w:t>
            </w:r>
          </w:p>
        </w:tc>
      </w:tr>
      <w:tr w:rsidR="005912F4" w:rsidRPr="005912F4" w:rsidTr="001D596D">
        <w:trPr>
          <w:trHeight w:val="320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«Место </w:t>
            </w:r>
            <w:proofErr w:type="gramStart"/>
            <w:r w:rsidRPr="0009254A">
              <w:t>пожилых</w:t>
            </w:r>
            <w:proofErr w:type="gramEnd"/>
            <w:r w:rsidRPr="0009254A">
              <w:t xml:space="preserve"> в жизненном цикле» (предвестники старости; возрастные изменения, </w:t>
            </w:r>
            <w:proofErr w:type="spellStart"/>
            <w:r w:rsidRPr="0009254A">
              <w:t>психосоматика</w:t>
            </w:r>
            <w:proofErr w:type="spellEnd"/>
            <w:r w:rsidRPr="0009254A">
              <w:t xml:space="preserve">, возможности адаптации к пожилому возрасту)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Психолог социальн</w:t>
            </w:r>
            <w:proofErr w:type="gramStart"/>
            <w:r w:rsidRPr="0009254A">
              <w:t>о-</w:t>
            </w:r>
            <w:proofErr w:type="gramEnd"/>
            <w:r w:rsidRPr="0009254A">
              <w:t xml:space="preserve"> реабилитационного отделения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«Стили жизни и сферы деятельности пожилых людей» (проблемы периодизации пожилого возраста, предвестники старости, возможности адаптации к пожилому возрасту)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«Возраст мудрости»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«Наедине с депрессией» (причины, особенности и её последствия)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61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«Биологический и психологический возраст. Как измерить?»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групповая форма/ </w:t>
            </w:r>
            <w:proofErr w:type="gramStart"/>
            <w:r w:rsidRPr="0009254A">
              <w:t>психологический</w:t>
            </w:r>
            <w:proofErr w:type="gramEnd"/>
            <w:r w:rsidRPr="0009254A">
              <w:t xml:space="preserve"> мини-тренинг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Психолог социально-реабилитационного отделения</w:t>
            </w:r>
          </w:p>
        </w:tc>
      </w:tr>
      <w:tr w:rsidR="005912F4" w:rsidRPr="005912F4" w:rsidTr="001D596D">
        <w:trPr>
          <w:trHeight w:val="314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«Формирование коммуникативных умений и навыков»</w:t>
            </w:r>
          </w:p>
        </w:tc>
      </w:tr>
      <w:tr w:rsidR="005912F4" w:rsidRPr="005912F4" w:rsidTr="001D596D">
        <w:trPr>
          <w:trHeight w:val="314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«Отцы и дети. Взаимоотношения </w:t>
            </w:r>
            <w:proofErr w:type="gramStart"/>
            <w:r w:rsidRPr="0009254A">
              <w:t>со</w:t>
            </w:r>
            <w:proofErr w:type="gramEnd"/>
            <w:r w:rsidRPr="0009254A">
              <w:t xml:space="preserve"> взрослыми детьми»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групповая форма /лекция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Психолог социально-реабилитационного отделения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«Азбука общения» (вербальные и не вербальные средства общения)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«Имя человека и его характер» (ономастика, графология)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«Агрессия – сила разрушительная» (агрессия, виды агрессии и поведение человека в ситуации проявления агрессии)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«Формы поведения в конфликте» (сетка К.Н. Томаса)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групповая форма/ </w:t>
            </w:r>
            <w:proofErr w:type="gramStart"/>
            <w:r w:rsidRPr="0009254A">
              <w:t>психологический</w:t>
            </w:r>
            <w:proofErr w:type="gramEnd"/>
            <w:r w:rsidRPr="0009254A">
              <w:t xml:space="preserve"> мини-тренинг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Психолог социально-реабилитационного отделения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«Причины возникновения  психоэмоциональных перегрузок» (стресс и пути его преодоления</w:t>
            </w:r>
            <w:r w:rsidRPr="0009254A">
              <w:rPr>
                <w:i/>
              </w:rPr>
              <w:t>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Направление «Коррекция эмоционального состояния»</w:t>
            </w:r>
          </w:p>
        </w:tc>
      </w:tr>
      <w:tr w:rsidR="005912F4" w:rsidRPr="005912F4" w:rsidTr="001D596D"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«Ты себя уважаешь?</w:t>
            </w:r>
            <w:r w:rsidRPr="0009254A">
              <w:rPr>
                <w:i/>
              </w:rPr>
              <w:t xml:space="preserve">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групповая форма / психологический тренинг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Психолог социально-реабилитационного отделения</w:t>
            </w: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«Страх одиночества»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«Антистрессовая  релаксация» (психологическая установка на позитивное настроение)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«Методы оптимизации  психического состояния»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contextualSpacing/>
            </w:pPr>
            <w:r w:rsidRPr="0009254A">
              <w:lastRenderedPageBreak/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«Самопознание через творчество» (творческие способности, пути реализации)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  <w:jc w:val="center"/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Учебно-тематический план </w:t>
      </w: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факультет «Растениеводство»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221"/>
        <w:gridCol w:w="2126"/>
        <w:gridCol w:w="3119"/>
      </w:tblGrid>
      <w:tr w:rsidR="005912F4" w:rsidRPr="005912F4" w:rsidTr="001D596D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Межведомственное взаимодействие</w:t>
            </w:r>
          </w:p>
        </w:tc>
      </w:tr>
      <w:tr w:rsidR="005912F4" w:rsidRPr="005912F4" w:rsidTr="001D596D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«Растениеводство»</w:t>
            </w:r>
          </w:p>
        </w:tc>
      </w:tr>
      <w:tr w:rsidR="005912F4" w:rsidRPr="005912F4" w:rsidTr="001D596D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«Что нужно  знать начинающему цветоводу» (основные правила цветоводства)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center"/>
            </w:pPr>
          </w:p>
          <w:p w:rsidR="005912F4" w:rsidRPr="0009254A" w:rsidRDefault="005912F4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2F4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Специалист социально-реабилитационного отделения/ Приглашенный специалист в рамках соглашения</w:t>
            </w: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5912F4" w:rsidRDefault="005912F4" w:rsidP="0009254A">
            <w:pPr>
              <w:widowControl/>
              <w:autoSpaceDE/>
              <w:autoSpaceDN/>
              <w:adjustRightInd/>
              <w:jc w:val="both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 </w:t>
            </w:r>
          </w:p>
        </w:tc>
      </w:tr>
      <w:tr w:rsidR="005912F4" w:rsidRPr="005912F4" w:rsidTr="001D596D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«Уход за растениями: освещение, свежий воздух, влажность и температурный режим»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«Достоинства комнатных растений. Паспорт комнатных растений»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«Разновидность комнатных растений»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«Неприхотливые комнатные растения»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«Декоративные комнатные растения»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«Средства защиты растений и удобрение комнатных растений»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«Размножение комнатных растений»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«Подготовка дачного участка к зимовке. Как сберечь плодово-ягодные растения от морозов и грызунов»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«Особенности хранения луковичных и клубневых цветов»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«Астрология комнатных растений»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proofErr w:type="gramStart"/>
            <w:r w:rsidRPr="0009254A">
              <w:t>«Растения – кондиционеры (</w:t>
            </w:r>
            <w:proofErr w:type="spellStart"/>
            <w:r w:rsidRPr="0009254A">
              <w:t>хлорофитум</w:t>
            </w:r>
            <w:proofErr w:type="spellEnd"/>
            <w:r w:rsidRPr="0009254A">
              <w:t xml:space="preserve"> хохлатый, </w:t>
            </w:r>
            <w:proofErr w:type="spellStart"/>
            <w:r w:rsidRPr="0009254A">
              <w:t>эпипремнум</w:t>
            </w:r>
            <w:proofErr w:type="spellEnd"/>
            <w:r w:rsidRPr="0009254A">
              <w:t xml:space="preserve"> перистый, аспарагус, монстера, молочай, </w:t>
            </w:r>
            <w:proofErr w:type="spellStart"/>
            <w:r w:rsidRPr="0009254A">
              <w:t>красула</w:t>
            </w:r>
            <w:proofErr w:type="spellEnd"/>
            <w:r w:rsidRPr="0009254A">
              <w:t xml:space="preserve"> древовидная)» 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«Растения – лекари» (лекарственные свойства, особенности ухода за растениями)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«Опасные для здоровья комнатные растения»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«Совместимость комнатных растений»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«Лекарственные растения нашей местности. Особенности сбора и хранения»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296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lastRenderedPageBreak/>
              <w:t>Практические занятия</w:t>
            </w: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«Уход за растениями: освещение, свежий воздух, влажность и температурный режим»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 мастер-класс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Специалист социально-реабилитационного отделения/ Приглашенный специалист в рамках соглашения</w:t>
            </w:r>
          </w:p>
        </w:tc>
      </w:tr>
      <w:tr w:rsidR="005912F4" w:rsidRPr="005912F4" w:rsidTr="001D596D">
        <w:trPr>
          <w:trHeight w:val="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«Размножение комнатных растений»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 xml:space="preserve">Учебно-тематический план </w:t>
      </w:r>
    </w:p>
    <w:p w:rsidR="0009254A" w:rsidRPr="0009254A" w:rsidRDefault="0009254A" w:rsidP="005912F4">
      <w:pPr>
        <w:widowControl/>
        <w:autoSpaceDE/>
        <w:autoSpaceDN/>
        <w:adjustRightInd/>
        <w:jc w:val="center"/>
      </w:pPr>
      <w:r w:rsidRPr="0009254A">
        <w:rPr>
          <w:b/>
        </w:rPr>
        <w:t xml:space="preserve">факультет «Творческое развитие личности»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2126"/>
        <w:gridCol w:w="3119"/>
      </w:tblGrid>
      <w:tr w:rsidR="005912F4" w:rsidRPr="005912F4" w:rsidTr="001D596D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вид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учреждения/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Межведомственное взаимодействие</w:t>
            </w:r>
          </w:p>
        </w:tc>
      </w:tr>
      <w:tr w:rsidR="005912F4" w:rsidRPr="005912F4" w:rsidTr="001D596D">
        <w:trPr>
          <w:trHeight w:val="6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«Мировая художественная культура»</w:t>
            </w:r>
          </w:p>
        </w:tc>
      </w:tr>
      <w:tr w:rsidR="005912F4" w:rsidRPr="005912F4" w:rsidTr="001D596D">
        <w:trPr>
          <w:trHeight w:val="6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right="-1"/>
            </w:pPr>
            <w:r w:rsidRPr="0009254A">
              <w:t>Творчество, его виды.  Памятники архитектуры - наследие предков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/лекция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Инструктор по труду социально-реабилитационного отделения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Мелодия — душа музыки. Природа и музыка.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Скульптура и живопись. Виды и стили декоративных росписей. По мотивам народного творчества.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Литература как искусство слова. Театр. Образ театрального героя. Эскиз куклы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«Её Величество Книга». Знакомство со структурой книги. Библиотеки России. Крупнейшие книжные центры (презентация).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«Технология»</w:t>
            </w:r>
          </w:p>
        </w:tc>
      </w:tr>
      <w:tr w:rsidR="005912F4" w:rsidRPr="005912F4" w:rsidTr="001D596D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Материаловедение. Виды ручных швов. ВТО (влажно тепловая обработка) Машиноведение. Машинные швы.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 xml:space="preserve">групповая форма/ мастер-класс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Инструктор по труду социально-реабилитационного отделения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Снятие мерок для шитья. Что такое прибавки?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Особенности конструирования и технология изготовления набора для кухни (фартук и прихватка)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Раскрой и пошив комплекта постельного белья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Особенности конструирования и технология изготовления поясного изделия.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Особенности конструирования и технология изготовления плечевого изделия.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lastRenderedPageBreak/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Ремонт швейных изделий.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Направление «Декоративно – прикладное искусство»</w:t>
            </w:r>
          </w:p>
        </w:tc>
      </w:tr>
      <w:tr w:rsidR="005912F4" w:rsidRPr="005912F4" w:rsidTr="001D596D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right="-1"/>
            </w:pPr>
            <w:r w:rsidRPr="0009254A">
              <w:t>«</w:t>
            </w:r>
            <w:proofErr w:type="spellStart"/>
            <w:r w:rsidRPr="0009254A">
              <w:t>Печворк</w:t>
            </w:r>
            <w:proofErr w:type="spellEnd"/>
            <w:r w:rsidRPr="0009254A">
              <w:t>» - техника выполнения изделия из лоскутов ткани.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форма/ мастер-класс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Инструктор по труду социально-реабилитационного отделения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right="-1"/>
            </w:pPr>
            <w:r w:rsidRPr="0009254A">
              <w:t xml:space="preserve">«Вышивание» - технология вышивания различными стилями (гладь, крестик, </w:t>
            </w:r>
            <w:proofErr w:type="spellStart"/>
            <w:r w:rsidRPr="0009254A">
              <w:t>полукрестик</w:t>
            </w:r>
            <w:proofErr w:type="spellEnd"/>
            <w:r w:rsidRPr="0009254A">
              <w:t>, гобеленовый стежок и т.д.)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912F4" w:rsidRPr="005912F4" w:rsidTr="001D596D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  <w:r w:rsidRPr="0009254A"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ind w:right="-1"/>
            </w:pPr>
            <w:r w:rsidRPr="0009254A">
              <w:t>«Утилитарное рукоделие» - технология работы с бросовым материалом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</w:p>
    <w:p w:rsidR="0009254A" w:rsidRPr="0009254A" w:rsidRDefault="0009254A" w:rsidP="0009254A">
      <w:pPr>
        <w:widowControl/>
        <w:autoSpaceDE/>
        <w:autoSpaceDN/>
        <w:adjustRightInd/>
        <w:jc w:val="center"/>
        <w:rPr>
          <w:b/>
        </w:rPr>
      </w:pPr>
      <w:r w:rsidRPr="0009254A">
        <w:rPr>
          <w:b/>
        </w:rPr>
        <w:t>Учебно-тематический план работы</w:t>
      </w:r>
    </w:p>
    <w:p w:rsidR="0009254A" w:rsidRPr="0009254A" w:rsidRDefault="0009254A" w:rsidP="005912F4">
      <w:pPr>
        <w:widowControl/>
        <w:autoSpaceDE/>
        <w:autoSpaceDN/>
        <w:adjustRightInd/>
        <w:jc w:val="center"/>
        <w:rPr>
          <w:b/>
          <w:sz w:val="12"/>
        </w:rPr>
      </w:pPr>
      <w:r w:rsidRPr="0009254A">
        <w:rPr>
          <w:b/>
        </w:rPr>
        <w:t xml:space="preserve">факультет «Безопасность жизнедеятельности»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2126"/>
        <w:gridCol w:w="3119"/>
      </w:tblGrid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№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proofErr w:type="gramStart"/>
            <w:r w:rsidRPr="0009254A">
              <w:rPr>
                <w:b/>
              </w:rPr>
              <w:t>п</w:t>
            </w:r>
            <w:proofErr w:type="gramEnd"/>
            <w:r w:rsidRPr="0009254A">
              <w:rPr>
                <w:b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Тема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>Форма занятия/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вид занятия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9254A">
              <w:rPr>
                <w:b/>
              </w:rPr>
              <w:t xml:space="preserve">Ответственный специалист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9254A">
              <w:rPr>
                <w:b/>
              </w:rPr>
              <w:t>Учреждения/ Межведомственное взаимодействие</w:t>
            </w:r>
          </w:p>
        </w:tc>
      </w:tr>
      <w:tr w:rsidR="005912F4" w:rsidRPr="005912F4" w:rsidTr="001D596D">
        <w:trPr>
          <w:trHeight w:val="456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Теоретические занятия</w:t>
            </w:r>
          </w:p>
        </w:tc>
      </w:tr>
      <w:tr w:rsidR="005912F4" w:rsidRPr="005912F4" w:rsidTr="001D596D">
        <w:trPr>
          <w:trHeight w:val="1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Пожарная безопасность.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Причины возникновения пожара. Действия граждан при возникновении пожара. Последствия пожара – восстановление документов, имущества, реабилитация. Защитим свое жилье от пожара.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 xml:space="preserve">групповая форма / лекция, беседа,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lastRenderedPageBreak/>
              <w:t>Специалист по социальной работе социально-реабилитационного отделения,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 xml:space="preserve">психолог социально-реабилитационного отделения, врач–терапевт </w:t>
            </w:r>
            <w:proofErr w:type="gramStart"/>
            <w:r w:rsidRPr="0009254A">
              <w:t>отделения–интернат</w:t>
            </w:r>
            <w:proofErr w:type="gramEnd"/>
            <w:r w:rsidRPr="0009254A">
              <w:t xml:space="preserve"> малой вместимости для граждан пожилого возраста и инвалидов (30 койко-мест), специалист по реабилитации инвалидов социально-реабилитационного отделения / Приглашенный специалист в рамках </w:t>
            </w:r>
            <w:r w:rsidRPr="0009254A">
              <w:lastRenderedPageBreak/>
              <w:t>соглашения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Правила эвакуации из горящего здания/задымленного здания.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Электробезопасность. Действие электрического тока на организм человека. Электрический удар.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Правила использования бытовых приборов в повседневной жизни. Электричество на улице: чего нужно опасаться. Использование энергосберегающих устройств. Преимущества и недостатки энергосберегающих ламп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Способы защиты человека от поражения электрическим током. Оказание первой помощи пострадавшему от электрического тока.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Терроризм.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Терроризм глобальная проблема 21 века: действия при обнаружении бесхозных, </w:t>
            </w:r>
            <w:proofErr w:type="gramStart"/>
            <w:r w:rsidRPr="0009254A">
              <w:t>подо-зрительных</w:t>
            </w:r>
            <w:proofErr w:type="gramEnd"/>
            <w:r w:rsidRPr="0009254A">
              <w:t xml:space="preserve"> предметов, подозрительных лиц. 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Виды терроризма, правила поведения в экстренной ситуации.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lastRenderedPageBreak/>
              <w:t>Телефонный терроризм. Психологический терроризм в семье.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Психологический терроризм в обществе.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Осторожно мошенничество.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Мошенничество, как социальный феномен.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Способы защиты от мошенников.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Умение распознать мошенничество.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Телефонное мошенничество.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Пищевая безопасность.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Что такое ГМО. Генно-модифицированные продукты, их виды.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Как оценить качество стандартного продуктового набора. Правила прочтения этикеток. Пищевые отравления. Первая помощь.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Эргономика жилья. Мой дом – моя крепость. Мебель удобная и комфортная.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C36E69" w:rsidP="0009254A">
            <w:pPr>
              <w:widowControl/>
              <w:autoSpaceDE/>
              <w:autoSpaceDN/>
              <w:adjustRightInd/>
            </w:pPr>
            <w:hyperlink r:id="rId9" w:history="1">
              <w:r w:rsidR="0009254A" w:rsidRPr="005912F4">
                <w:t>Меры предупреждения  травматизма</w:t>
              </w:r>
            </w:hyperlink>
            <w:r w:rsidR="0009254A" w:rsidRPr="0009254A">
              <w:t xml:space="preserve"> в пожилом возрасте.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09254A">
              <w:t>«Улица полна неожиданностей» (дорожно-транспортный травматизм).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Искусство сказать «НЕТ».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Рациональное питание – основа здоровья.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Основы пищевой безопасности в бытовых условиях. Секреты приготовления некоторых продуктов.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Дары леса: будьте осторожны! Инструктаж по технике безопасности при посещении леса, парка.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Сумеем обустроить свой дом уютно и безопасно. 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Вещи, которые нас окружают: практика безопасного использования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5912F4" w:rsidRPr="005912F4" w:rsidTr="001D596D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shd w:val="clear" w:color="auto" w:fill="FFFFFF"/>
              <w:autoSpaceDE/>
              <w:autoSpaceDN/>
              <w:adjustRightInd/>
              <w:textAlignment w:val="top"/>
            </w:pPr>
            <w:r w:rsidRPr="0009254A">
              <w:t>Инструктаж по безопасности при работе с колюще-режущими предметами, клеем, красками при работе рукоделием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5912F4" w:rsidTr="001D596D">
        <w:trPr>
          <w:trHeight w:val="77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rPr>
                <w:b/>
              </w:rPr>
              <w:t>Практические занятия</w:t>
            </w:r>
          </w:p>
        </w:tc>
      </w:tr>
      <w:tr w:rsidR="005912F4" w:rsidRPr="005912F4" w:rsidTr="001D596D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shd w:val="clear" w:color="auto" w:fill="FFFFFF"/>
              <w:autoSpaceDE/>
              <w:autoSpaceDN/>
              <w:adjustRightInd/>
              <w:textAlignment w:val="top"/>
            </w:pPr>
            <w:r w:rsidRPr="0009254A">
              <w:t xml:space="preserve">Оказание первой доврачебной помощи: </w:t>
            </w:r>
            <w:hyperlink r:id="rId10" w:history="1">
              <w:r w:rsidRPr="005912F4">
                <w:t>при кровотечении</w:t>
              </w:r>
            </w:hyperlink>
            <w:hyperlink r:id="rId11" w:history="1">
              <w:r w:rsidRPr="005912F4">
                <w:t>, способы временной остановки кровотечения</w:t>
              </w:r>
            </w:hyperlink>
            <w:r w:rsidRPr="0009254A">
              <w:t xml:space="preserve">, </w:t>
            </w:r>
            <w:hyperlink r:id="rId12" w:history="1">
              <w:r w:rsidRPr="005912F4">
                <w:t>при ранах</w:t>
              </w:r>
            </w:hyperlink>
            <w:r w:rsidRPr="0009254A">
              <w:t xml:space="preserve">, </w:t>
            </w:r>
            <w:hyperlink r:id="rId13" w:history="1">
              <w:r w:rsidRPr="005912F4">
                <w:t>при солнечном  ударе</w:t>
              </w:r>
            </w:hyperlink>
            <w:hyperlink r:id="rId14" w:history="1">
              <w:r w:rsidRPr="005912F4">
                <w:t>, при ожогах, обморожениях</w:t>
              </w:r>
            </w:hyperlink>
            <w:r w:rsidRPr="0009254A">
              <w:t xml:space="preserve">, </w:t>
            </w:r>
            <w:proofErr w:type="gramStart"/>
            <w:r w:rsidRPr="0009254A">
              <w:t>п</w:t>
            </w:r>
            <w:proofErr w:type="gramEnd"/>
            <w:r w:rsidRPr="0009254A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09254A">
              <w:rPr>
                <w:rFonts w:ascii="Calibri" w:hAnsi="Calibri"/>
                <w:sz w:val="22"/>
                <w:szCs w:val="22"/>
              </w:rPr>
              <w:instrText>HYPERLINK "http://www.e-reading.club/chapter.php/99164/51/Zhidkova%2C_Tkachenko%2C_Alekseev_-_Bezopasnost%27_zhiznedeyatel%27nosti__konspekt_lekciii.html"</w:instrText>
            </w:r>
            <w:r w:rsidRPr="0009254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912F4">
              <w:t>ри отравлении</w:t>
            </w:r>
            <w:r w:rsidRPr="0009254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09254A"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групповая форма / инструктаж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>просмотр видеофильма,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</w:pPr>
            <w:r w:rsidRPr="0009254A">
              <w:t xml:space="preserve"> тренировочные действия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09254A">
              <w:t>инструктаж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both"/>
            </w:pPr>
            <w:r w:rsidRPr="0009254A">
              <w:t>Специалист по социальной работе социально-реабилитационного отделения,</w:t>
            </w:r>
          </w:p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 xml:space="preserve">психолог социально-реабилитационного отделения, врач–терапевт </w:t>
            </w:r>
            <w:proofErr w:type="gramStart"/>
            <w:r w:rsidRPr="0009254A">
              <w:t>отделения–интернат</w:t>
            </w:r>
            <w:proofErr w:type="gramEnd"/>
            <w:r w:rsidRPr="0009254A">
              <w:t xml:space="preserve"> малой вместимости для граждан пожилого возраста и </w:t>
            </w:r>
            <w:r w:rsidRPr="0009254A">
              <w:lastRenderedPageBreak/>
              <w:t>инвалидов (30 койко-мест), специалист по реабилитации инвалидов социально-реабилитационного отделения / Приглашенный специалист в рамках соглашения</w:t>
            </w:r>
          </w:p>
        </w:tc>
      </w:tr>
      <w:tr w:rsidR="005912F4" w:rsidRPr="005912F4" w:rsidTr="001D596D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shd w:val="clear" w:color="auto" w:fill="FFFFFF"/>
              <w:autoSpaceDE/>
              <w:autoSpaceDN/>
              <w:adjustRightInd/>
              <w:textAlignment w:val="top"/>
            </w:pPr>
            <w:r w:rsidRPr="0009254A">
              <w:t>Действия граждан при возникновении пожара.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  <w:tr w:rsidR="005912F4" w:rsidRPr="0009254A" w:rsidTr="001D596D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  <w:r w:rsidRPr="0009254A">
              <w:t>Действие электрического тока на организм человека. Электрический удар.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54A" w:rsidRPr="0009254A" w:rsidRDefault="0009254A" w:rsidP="0009254A">
            <w:pPr>
              <w:widowControl/>
              <w:autoSpaceDE/>
              <w:autoSpaceDN/>
              <w:adjustRightInd/>
            </w:pPr>
          </w:p>
        </w:tc>
      </w:tr>
    </w:tbl>
    <w:p w:rsidR="0009254A" w:rsidRPr="0009254A" w:rsidRDefault="0009254A" w:rsidP="0009254A">
      <w:pPr>
        <w:widowControl/>
        <w:autoSpaceDE/>
        <w:autoSpaceDN/>
        <w:adjustRightInd/>
      </w:pPr>
    </w:p>
    <w:p w:rsidR="0009254A" w:rsidRPr="0009254A" w:rsidRDefault="0009254A" w:rsidP="0009254A">
      <w:pPr>
        <w:widowControl/>
        <w:autoSpaceDE/>
        <w:autoSpaceDN/>
        <w:adjustRightInd/>
      </w:pPr>
    </w:p>
    <w:p w:rsidR="0009254A" w:rsidRPr="0009254A" w:rsidRDefault="0009254A" w:rsidP="0009254A">
      <w:pPr>
        <w:widowControl/>
        <w:autoSpaceDE/>
        <w:autoSpaceDN/>
        <w:adjustRightInd/>
      </w:pPr>
    </w:p>
    <w:p w:rsidR="0009254A" w:rsidRPr="0009254A" w:rsidRDefault="0009254A" w:rsidP="0009254A">
      <w:pPr>
        <w:widowControl/>
        <w:autoSpaceDE/>
        <w:autoSpaceDN/>
        <w:adjustRightInd/>
      </w:pPr>
    </w:p>
    <w:p w:rsidR="0009254A" w:rsidRPr="0009254A" w:rsidRDefault="0009254A" w:rsidP="0009254A">
      <w:pPr>
        <w:widowControl/>
        <w:autoSpaceDE/>
        <w:autoSpaceDN/>
        <w:adjustRightInd/>
      </w:pPr>
    </w:p>
    <w:p w:rsidR="0009254A" w:rsidRPr="0009254A" w:rsidRDefault="0009254A" w:rsidP="0009254A">
      <w:pPr>
        <w:widowControl/>
        <w:autoSpaceDE/>
        <w:autoSpaceDN/>
        <w:adjustRightInd/>
      </w:pPr>
    </w:p>
    <w:p w:rsidR="0009254A" w:rsidRPr="0009254A" w:rsidRDefault="0009254A" w:rsidP="0009254A">
      <w:pPr>
        <w:widowControl/>
        <w:autoSpaceDE/>
        <w:autoSpaceDN/>
        <w:adjustRightInd/>
        <w:sectPr w:rsidR="0009254A" w:rsidRPr="0009254A" w:rsidSect="007A579D">
          <w:headerReference w:type="default" r:id="rId15"/>
          <w:pgSz w:w="16838" w:h="11906" w:orient="landscape"/>
          <w:pgMar w:top="1134" w:right="1134" w:bottom="709" w:left="1701" w:header="709" w:footer="709" w:gutter="0"/>
          <w:cols w:space="708"/>
          <w:docGrid w:linePitch="360"/>
        </w:sectPr>
      </w:pPr>
    </w:p>
    <w:p w:rsidR="0009254A" w:rsidRPr="0009254A" w:rsidRDefault="0009254A" w:rsidP="00570495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sectPr w:rsidR="0009254A" w:rsidRPr="0009254A" w:rsidSect="007A579D">
      <w:pgSz w:w="11906" w:h="16838"/>
      <w:pgMar w:top="0" w:right="1134" w:bottom="165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69" w:rsidRDefault="00C36E69" w:rsidP="00133ECB">
      <w:r>
        <w:separator/>
      </w:r>
    </w:p>
  </w:endnote>
  <w:endnote w:type="continuationSeparator" w:id="0">
    <w:p w:rsidR="00C36E69" w:rsidRDefault="00C36E69" w:rsidP="001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69" w:rsidRDefault="00C36E69" w:rsidP="00133ECB">
      <w:r>
        <w:separator/>
      </w:r>
    </w:p>
  </w:footnote>
  <w:footnote w:type="continuationSeparator" w:id="0">
    <w:p w:rsidR="00C36E69" w:rsidRDefault="00C36E69" w:rsidP="0013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170073"/>
      <w:docPartObj>
        <w:docPartGallery w:val="Page Numbers (Top of Page)"/>
        <w:docPartUnique/>
      </w:docPartObj>
    </w:sdtPr>
    <w:sdtEndPr/>
    <w:sdtContent>
      <w:p w:rsidR="00133ECB" w:rsidRDefault="00133E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C9">
          <w:rPr>
            <w:noProof/>
          </w:rPr>
          <w:t>2</w:t>
        </w:r>
        <w:r>
          <w:fldChar w:fldCharType="end"/>
        </w:r>
      </w:p>
    </w:sdtContent>
  </w:sdt>
  <w:p w:rsidR="00133ECB" w:rsidRDefault="00133E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4A" w:rsidRPr="00CC241C" w:rsidRDefault="0009254A" w:rsidP="00CC24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EC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C7"/>
    <w:multiLevelType w:val="hybridMultilevel"/>
    <w:tmpl w:val="7F487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D98"/>
    <w:multiLevelType w:val="hybridMultilevel"/>
    <w:tmpl w:val="F822D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056"/>
    <w:multiLevelType w:val="hybridMultilevel"/>
    <w:tmpl w:val="F2B6D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E340A"/>
    <w:multiLevelType w:val="hybridMultilevel"/>
    <w:tmpl w:val="7B4E0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3F96"/>
    <w:multiLevelType w:val="hybridMultilevel"/>
    <w:tmpl w:val="57E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7C7"/>
    <w:multiLevelType w:val="hybridMultilevel"/>
    <w:tmpl w:val="D518A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C57"/>
    <w:multiLevelType w:val="hybridMultilevel"/>
    <w:tmpl w:val="14B6F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04B2C"/>
    <w:multiLevelType w:val="hybridMultilevel"/>
    <w:tmpl w:val="6276C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E5F56"/>
    <w:multiLevelType w:val="hybridMultilevel"/>
    <w:tmpl w:val="635C1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833BF"/>
    <w:multiLevelType w:val="hybridMultilevel"/>
    <w:tmpl w:val="59E05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066E"/>
    <w:multiLevelType w:val="hybridMultilevel"/>
    <w:tmpl w:val="65C0D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E2C24"/>
    <w:multiLevelType w:val="hybridMultilevel"/>
    <w:tmpl w:val="7A50B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35974"/>
    <w:multiLevelType w:val="hybridMultilevel"/>
    <w:tmpl w:val="22CEB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244FA"/>
    <w:multiLevelType w:val="hybridMultilevel"/>
    <w:tmpl w:val="B5DC27C6"/>
    <w:lvl w:ilvl="0" w:tplc="15280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2BEA"/>
    <w:multiLevelType w:val="hybridMultilevel"/>
    <w:tmpl w:val="9ECA142E"/>
    <w:lvl w:ilvl="0" w:tplc="A3BA8C44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9249E"/>
    <w:multiLevelType w:val="hybridMultilevel"/>
    <w:tmpl w:val="7E14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5E98"/>
    <w:multiLevelType w:val="hybridMultilevel"/>
    <w:tmpl w:val="EFF63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15E2F"/>
    <w:multiLevelType w:val="hybridMultilevel"/>
    <w:tmpl w:val="DF541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17A3D"/>
    <w:multiLevelType w:val="hybridMultilevel"/>
    <w:tmpl w:val="DFD6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B634C"/>
    <w:multiLevelType w:val="hybridMultilevel"/>
    <w:tmpl w:val="3CAE4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5623F2"/>
    <w:multiLevelType w:val="hybridMultilevel"/>
    <w:tmpl w:val="436A9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D439B"/>
    <w:multiLevelType w:val="hybridMultilevel"/>
    <w:tmpl w:val="9962AE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83D4ACD"/>
    <w:multiLevelType w:val="hybridMultilevel"/>
    <w:tmpl w:val="CDCC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37878"/>
    <w:multiLevelType w:val="hybridMultilevel"/>
    <w:tmpl w:val="795A04F8"/>
    <w:lvl w:ilvl="0" w:tplc="15280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0382F"/>
    <w:multiLevelType w:val="hybridMultilevel"/>
    <w:tmpl w:val="2FD09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803A8"/>
    <w:multiLevelType w:val="hybridMultilevel"/>
    <w:tmpl w:val="296EB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17D1C"/>
    <w:multiLevelType w:val="multilevel"/>
    <w:tmpl w:val="51BAC2D8"/>
    <w:lvl w:ilvl="0">
      <w:start w:val="1"/>
      <w:numFmt w:val="decimal"/>
      <w:lvlText w:val="%1."/>
      <w:lvlJc w:val="left"/>
      <w:pPr>
        <w:ind w:left="106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1" w:hanging="720"/>
      </w:pPr>
    </w:lvl>
    <w:lvl w:ilvl="2">
      <w:start w:val="1"/>
      <w:numFmt w:val="decimal"/>
      <w:isLgl/>
      <w:lvlText w:val="%1.%2.%3."/>
      <w:lvlJc w:val="left"/>
      <w:pPr>
        <w:ind w:left="1421" w:hanging="720"/>
      </w:pPr>
    </w:lvl>
    <w:lvl w:ilvl="3">
      <w:start w:val="1"/>
      <w:numFmt w:val="decimal"/>
      <w:isLgl/>
      <w:lvlText w:val="%1.%2.%3.%4."/>
      <w:lvlJc w:val="left"/>
      <w:pPr>
        <w:ind w:left="1781" w:hanging="1080"/>
      </w:pPr>
    </w:lvl>
    <w:lvl w:ilvl="4">
      <w:start w:val="1"/>
      <w:numFmt w:val="decimal"/>
      <w:isLgl/>
      <w:lvlText w:val="%1.%2.%3.%4.%5."/>
      <w:lvlJc w:val="left"/>
      <w:pPr>
        <w:ind w:left="1781" w:hanging="1080"/>
      </w:pPr>
    </w:lvl>
    <w:lvl w:ilvl="5">
      <w:start w:val="1"/>
      <w:numFmt w:val="decimal"/>
      <w:isLgl/>
      <w:lvlText w:val="%1.%2.%3.%4.%5.%6."/>
      <w:lvlJc w:val="left"/>
      <w:pPr>
        <w:ind w:left="2141" w:hanging="1440"/>
      </w:pPr>
    </w:lvl>
    <w:lvl w:ilvl="6">
      <w:start w:val="1"/>
      <w:numFmt w:val="decimal"/>
      <w:isLgl/>
      <w:lvlText w:val="%1.%2.%3.%4.%5.%6.%7."/>
      <w:lvlJc w:val="left"/>
      <w:pPr>
        <w:ind w:left="2501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</w:lvl>
  </w:abstractNum>
  <w:abstractNum w:abstractNumId="27">
    <w:nsid w:val="77A7182F"/>
    <w:multiLevelType w:val="hybridMultilevel"/>
    <w:tmpl w:val="2FD09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711E0"/>
    <w:multiLevelType w:val="hybridMultilevel"/>
    <w:tmpl w:val="83C22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9587789"/>
    <w:multiLevelType w:val="hybridMultilevel"/>
    <w:tmpl w:val="0EFA03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6"/>
  </w:num>
  <w:num w:numId="11">
    <w:abstractNumId w:val="8"/>
  </w:num>
  <w:num w:numId="12">
    <w:abstractNumId w:val="5"/>
  </w:num>
  <w:num w:numId="13">
    <w:abstractNumId w:val="24"/>
  </w:num>
  <w:num w:numId="14">
    <w:abstractNumId w:val="20"/>
  </w:num>
  <w:num w:numId="15">
    <w:abstractNumId w:val="28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1"/>
  </w:num>
  <w:num w:numId="25">
    <w:abstractNumId w:val="2"/>
  </w:num>
  <w:num w:numId="26">
    <w:abstractNumId w:val="17"/>
  </w:num>
  <w:num w:numId="27">
    <w:abstractNumId w:val="15"/>
  </w:num>
  <w:num w:numId="28">
    <w:abstractNumId w:val="22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37"/>
    <w:rsid w:val="00010926"/>
    <w:rsid w:val="00013536"/>
    <w:rsid w:val="00032980"/>
    <w:rsid w:val="0009254A"/>
    <w:rsid w:val="000C346F"/>
    <w:rsid w:val="001260A0"/>
    <w:rsid w:val="00133ECB"/>
    <w:rsid w:val="00195F79"/>
    <w:rsid w:val="00226C37"/>
    <w:rsid w:val="002C2916"/>
    <w:rsid w:val="002F0C96"/>
    <w:rsid w:val="003057A6"/>
    <w:rsid w:val="003220A8"/>
    <w:rsid w:val="0034384E"/>
    <w:rsid w:val="0035664A"/>
    <w:rsid w:val="00393D05"/>
    <w:rsid w:val="003A7A7E"/>
    <w:rsid w:val="003E1CD0"/>
    <w:rsid w:val="00474171"/>
    <w:rsid w:val="005016C0"/>
    <w:rsid w:val="00570495"/>
    <w:rsid w:val="005912F4"/>
    <w:rsid w:val="00591F4B"/>
    <w:rsid w:val="006859C7"/>
    <w:rsid w:val="0071614E"/>
    <w:rsid w:val="00756E5E"/>
    <w:rsid w:val="00772B50"/>
    <w:rsid w:val="007A16A2"/>
    <w:rsid w:val="007D2D37"/>
    <w:rsid w:val="008037C6"/>
    <w:rsid w:val="00861B8C"/>
    <w:rsid w:val="008E1E6F"/>
    <w:rsid w:val="00906FA2"/>
    <w:rsid w:val="009965F0"/>
    <w:rsid w:val="009B3968"/>
    <w:rsid w:val="00A04EC9"/>
    <w:rsid w:val="00A359BB"/>
    <w:rsid w:val="00B20B2B"/>
    <w:rsid w:val="00BE6F87"/>
    <w:rsid w:val="00C165E4"/>
    <w:rsid w:val="00C36E69"/>
    <w:rsid w:val="00C46459"/>
    <w:rsid w:val="00CC48B2"/>
    <w:rsid w:val="00D97613"/>
    <w:rsid w:val="00DC4E2C"/>
    <w:rsid w:val="00DC6655"/>
    <w:rsid w:val="00E22541"/>
    <w:rsid w:val="00E23779"/>
    <w:rsid w:val="00E74658"/>
    <w:rsid w:val="00EB7040"/>
    <w:rsid w:val="00ED75BB"/>
    <w:rsid w:val="00FA583F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226C37"/>
    <w:pPr>
      <w:jc w:val="both"/>
    </w:pPr>
  </w:style>
  <w:style w:type="paragraph" w:customStyle="1" w:styleId="p2">
    <w:name w:val="p2"/>
    <w:basedOn w:val="a"/>
    <w:rsid w:val="00226C37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226C37"/>
    <w:pPr>
      <w:spacing w:line="350" w:lineRule="exact"/>
      <w:ind w:firstLine="701"/>
      <w:jc w:val="both"/>
    </w:pPr>
    <w:rPr>
      <w:rFonts w:ascii="Arial" w:hAnsi="Arial" w:cs="Arial"/>
    </w:rPr>
  </w:style>
  <w:style w:type="character" w:customStyle="1" w:styleId="FontStyle97">
    <w:name w:val="Font Style97"/>
    <w:uiPriority w:val="99"/>
    <w:rsid w:val="00226C3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226C37"/>
    <w:pPr>
      <w:spacing w:line="278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22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3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E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9254A"/>
  </w:style>
  <w:style w:type="paragraph" w:styleId="ab">
    <w:name w:val="Subtitle"/>
    <w:basedOn w:val="a"/>
    <w:link w:val="ac"/>
    <w:qFormat/>
    <w:rsid w:val="0009254A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0925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0925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9254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9254A"/>
    <w:pPr>
      <w:spacing w:line="283" w:lineRule="exact"/>
    </w:pPr>
  </w:style>
  <w:style w:type="paragraph" w:customStyle="1" w:styleId="Style7">
    <w:name w:val="Style7"/>
    <w:basedOn w:val="a"/>
    <w:rsid w:val="0009254A"/>
    <w:pPr>
      <w:spacing w:line="288" w:lineRule="exact"/>
      <w:ind w:hanging="358"/>
    </w:pPr>
  </w:style>
  <w:style w:type="paragraph" w:styleId="ad">
    <w:name w:val="Body Text"/>
    <w:basedOn w:val="a"/>
    <w:link w:val="ae"/>
    <w:rsid w:val="0009254A"/>
    <w:pPr>
      <w:widowControl/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92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09254A"/>
    <w:pPr>
      <w:widowControl/>
      <w:autoSpaceDE/>
      <w:autoSpaceDN/>
      <w:adjustRightInd/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9254A"/>
    <w:pPr>
      <w:widowControl/>
      <w:autoSpaceDE/>
      <w:autoSpaceDN/>
      <w:adjustRightInd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2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qFormat/>
    <w:rsid w:val="0009254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092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9254A"/>
  </w:style>
  <w:style w:type="character" w:styleId="af1">
    <w:name w:val="Hyperlink"/>
    <w:uiPriority w:val="99"/>
    <w:semiHidden/>
    <w:unhideWhenUsed/>
    <w:rsid w:val="0009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3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226C37"/>
    <w:pPr>
      <w:jc w:val="both"/>
    </w:pPr>
  </w:style>
  <w:style w:type="paragraph" w:customStyle="1" w:styleId="p2">
    <w:name w:val="p2"/>
    <w:basedOn w:val="a"/>
    <w:rsid w:val="00226C37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226C37"/>
    <w:pPr>
      <w:spacing w:line="350" w:lineRule="exact"/>
      <w:ind w:firstLine="701"/>
      <w:jc w:val="both"/>
    </w:pPr>
    <w:rPr>
      <w:rFonts w:ascii="Arial" w:hAnsi="Arial" w:cs="Arial"/>
    </w:rPr>
  </w:style>
  <w:style w:type="character" w:customStyle="1" w:styleId="FontStyle97">
    <w:name w:val="Font Style97"/>
    <w:uiPriority w:val="99"/>
    <w:rsid w:val="00226C37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226C37"/>
    <w:pPr>
      <w:spacing w:line="278" w:lineRule="exact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226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3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3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3E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E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9254A"/>
  </w:style>
  <w:style w:type="paragraph" w:styleId="ab">
    <w:name w:val="Subtitle"/>
    <w:basedOn w:val="a"/>
    <w:link w:val="ac"/>
    <w:qFormat/>
    <w:rsid w:val="0009254A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0925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0925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09254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9254A"/>
    <w:pPr>
      <w:spacing w:line="283" w:lineRule="exact"/>
    </w:pPr>
  </w:style>
  <w:style w:type="paragraph" w:customStyle="1" w:styleId="Style7">
    <w:name w:val="Style7"/>
    <w:basedOn w:val="a"/>
    <w:rsid w:val="0009254A"/>
    <w:pPr>
      <w:spacing w:line="288" w:lineRule="exact"/>
      <w:ind w:hanging="358"/>
    </w:pPr>
  </w:style>
  <w:style w:type="paragraph" w:styleId="ad">
    <w:name w:val="Body Text"/>
    <w:basedOn w:val="a"/>
    <w:link w:val="ae"/>
    <w:rsid w:val="0009254A"/>
    <w:pPr>
      <w:widowControl/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92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09254A"/>
    <w:pPr>
      <w:widowControl/>
      <w:autoSpaceDE/>
      <w:autoSpaceDN/>
      <w:adjustRightInd/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9254A"/>
    <w:pPr>
      <w:widowControl/>
      <w:autoSpaceDE/>
      <w:autoSpaceDN/>
      <w:adjustRightInd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92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qFormat/>
    <w:rsid w:val="0009254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0925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9254A"/>
  </w:style>
  <w:style w:type="character" w:styleId="af1">
    <w:name w:val="Hyperlink"/>
    <w:uiPriority w:val="99"/>
    <w:semiHidden/>
    <w:unhideWhenUsed/>
    <w:rsid w:val="0009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-reading.club/chapter.php/99164/49/Zhidkova%2C_Tkachenko%2C_Alekseev_-_Bezopasnost%27_zhiznedeyatel%27nosti__konspekt_lekcii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reading.club/chapter.php/99164/47/Zhidkova%2C_Tkachenko%2C_Alekseev_-_Bezopasnost%27_zhiznedeyatel%27nosti__konspekt_lekcii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reading.club/chapter.php/99164/44/Zhidkova%2C_Tkachenko%2C_Alekseev_-_Bezopasnost%27_zhiznedeyatel%27nosti__konspekt_lekciii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-reading.club/chapter.php/99164/43/Zhidkova%2C_Tkachenko%2C_Alekseev_-_Bezopasnost%27_zhiznedeyatel%27nosti__konspekt_lekci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reading.club/chapter.php/99164/40/Zhidkova%2C_Tkachenko%2C_Alekseev_-_Bezopasnost%27_zhiznedeyatel%27nosti__konspekt_lekciii.html" TargetMode="External"/><Relationship Id="rId14" Type="http://schemas.openxmlformats.org/officeDocument/2006/relationships/hyperlink" Target="http://www.e-reading.club/chapter.php/99164/50/Zhidkova%2C_Tkachenko%2C_Alekseev_-_Bezopasnost%27_zhiznedeyatel%27nosti__konspekt_lekci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3</dc:creator>
  <cp:lastModifiedBy>Специалист ОМО 3</cp:lastModifiedBy>
  <cp:revision>12</cp:revision>
  <cp:lastPrinted>2018-11-09T06:35:00Z</cp:lastPrinted>
  <dcterms:created xsi:type="dcterms:W3CDTF">2018-11-08T08:38:00Z</dcterms:created>
  <dcterms:modified xsi:type="dcterms:W3CDTF">2019-01-29T03:54:00Z</dcterms:modified>
</cp:coreProperties>
</file>