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A" w:rsidRDefault="001407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153A" w:rsidRDefault="00A1153A">
      <w:pPr>
        <w:pStyle w:val="ConsPlusNormal"/>
        <w:outlineLvl w:val="0"/>
      </w:pPr>
    </w:p>
    <w:p w:rsidR="00A1153A" w:rsidRDefault="001407D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A1153A" w:rsidRDefault="00A1153A">
      <w:pPr>
        <w:pStyle w:val="ConsPlusTitle"/>
        <w:jc w:val="center"/>
      </w:pPr>
    </w:p>
    <w:p w:rsidR="00A1153A" w:rsidRDefault="001407DC">
      <w:pPr>
        <w:pStyle w:val="ConsPlusTitle"/>
        <w:jc w:val="center"/>
      </w:pPr>
      <w:r>
        <w:t>ПОСТАНОВЛЕНИЕ</w:t>
      </w:r>
    </w:p>
    <w:p w:rsidR="00A1153A" w:rsidRDefault="001407DC">
      <w:pPr>
        <w:pStyle w:val="ConsPlusTitle"/>
        <w:jc w:val="center"/>
      </w:pPr>
      <w:r>
        <w:t>от 27 ноября 2014 г. N 447-п</w:t>
      </w:r>
    </w:p>
    <w:p w:rsidR="00A1153A" w:rsidRDefault="00A1153A">
      <w:pPr>
        <w:pStyle w:val="ConsPlusTitle"/>
        <w:jc w:val="center"/>
      </w:pPr>
    </w:p>
    <w:p w:rsidR="00A1153A" w:rsidRDefault="001407DC">
      <w:pPr>
        <w:pStyle w:val="ConsPlusTitle"/>
        <w:jc w:val="center"/>
      </w:pPr>
      <w:r>
        <w:t>ОБ ИНЫХ ОБСТОЯТЕЛЬСТВАХ, КОТОРЫЕ ПРИЗНАЮТСЯ УХУДШАЮЩИМИ</w:t>
      </w:r>
    </w:p>
    <w:p w:rsidR="00A1153A" w:rsidRDefault="001407DC">
      <w:pPr>
        <w:pStyle w:val="ConsPlusTitle"/>
        <w:jc w:val="center"/>
      </w:pPr>
      <w:r>
        <w:t>ИЛИ СПОСОБНЫМИ</w:t>
      </w:r>
      <w:r>
        <w:t xml:space="preserve"> УХУДШИТЬ УСЛОВИЯ ЖИЗНЕДЕЯТЕЛЬНОСТИ ГРАЖДАН</w:t>
      </w:r>
    </w:p>
    <w:p w:rsidR="00A1153A" w:rsidRDefault="00A115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15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53A" w:rsidRDefault="00140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53A" w:rsidRDefault="00140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17.07.2015 </w:t>
            </w:r>
            <w:hyperlink r:id="rId6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>,</w:t>
            </w:r>
          </w:p>
          <w:p w:rsidR="00A1153A" w:rsidRDefault="00140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07.12.2018 </w:t>
            </w:r>
            <w:hyperlink r:id="rId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9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</w:p>
          <w:p w:rsidR="00A1153A" w:rsidRDefault="00140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0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153A" w:rsidRDefault="00A1153A">
      <w:pPr>
        <w:pStyle w:val="ConsPlusNormal"/>
        <w:jc w:val="center"/>
      </w:pPr>
    </w:p>
    <w:p w:rsidR="00A1153A" w:rsidRDefault="001407D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</w:t>
      </w:r>
      <w:r>
        <w:t xml:space="preserve">ой Федерации", </w:t>
      </w:r>
      <w:hyperlink r:id="rId12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</w:t>
      </w:r>
      <w:r>
        <w:t>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1. Признать иными, ухудшающими или способными ухудши</w:t>
      </w:r>
      <w:r>
        <w:t xml:space="preserve">ть условия жизнедеятельности граждан, помимо обстоятельств, установленных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</w:t>
      </w:r>
      <w:r>
        <w:t>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1) отсутствие совместно проживающих родственников (иных членов семьи) либо иных лиц, обязанных в соответств</w:t>
      </w:r>
      <w:r>
        <w:t>ии с законодательством Российской Федерации обеспечить помощь и уход;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2) наличие двух и более детей дошкольного возраста в многодетных и замещающих семьях, у одиноких матерей (отцов);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3) противоправное поведение родителей или иных законных представителей н</w:t>
      </w:r>
      <w:r>
        <w:t>есовершеннолетних, неисполнение ими своих обязанностей по воспитанию детей, их обучению и (или) содержанию;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4) наличие проблем, связанных с социализацией у выпускников организаций для детей-сирот и детей, оставшихся без попечения родителей, а также у гражд</w:t>
      </w:r>
      <w:r>
        <w:t>ан (в том числе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5) утрата места жительства в результате чрезвычайных ситуаций, природного и техногенного</w:t>
      </w:r>
      <w:r>
        <w:t xml:space="preserve"> характера, вооруженных и межэтнических конфликтов;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6) 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A1153A" w:rsidRDefault="00140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 введ</w:t>
      </w:r>
      <w:r>
        <w:t xml:space="preserve">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7) необеспеченност</w:t>
      </w:r>
      <w:r>
        <w:t>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лет;</w:t>
      </w:r>
    </w:p>
    <w:p w:rsidR="00A1153A" w:rsidRDefault="001407DC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8) наличие среднедушевог</w:t>
      </w:r>
      <w:r>
        <w:t xml:space="preserve">о дохода семьи (дохода одиноко проживающего гражданина) ниже </w:t>
      </w:r>
      <w:hyperlink r:id="rId17" w:history="1">
        <w:r>
          <w:rPr>
            <w:color w:val="0000FF"/>
          </w:rPr>
          <w:t>величины прожиточного минимума</w:t>
        </w:r>
      </w:hyperlink>
      <w:r>
        <w:t xml:space="preserve"> на душу населения</w:t>
      </w:r>
      <w:r>
        <w:t xml:space="preserve">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A1153A" w:rsidRDefault="00140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9) нуждаемость в сопровождаемом проживании инвалидов, страдающих психическими расстройствами в стадии ремиссии и имеющих реабил</w:t>
      </w:r>
      <w:r>
        <w:t>итационный потенциал к самостоятельному проживанию, в целях сохранения пребывания в домашней, комфортной среде, выработки навыков, обеспечивающих максимально возможную самостоятельность в реализации основных жизненных потребностей, и адаптации к самостояте</w:t>
      </w:r>
      <w:r>
        <w:t>льной жизни;</w:t>
      </w:r>
    </w:p>
    <w:p w:rsidR="00A1153A" w:rsidRDefault="00140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</w:t>
      </w:r>
      <w:r>
        <w:t>1-п)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10) наличие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жизнедеятельности;</w:t>
      </w:r>
    </w:p>
    <w:p w:rsidR="00A1153A" w:rsidRDefault="00140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 xml:space="preserve">11) наличие несовершеннолетних, в том числе из многодетных </w:t>
      </w:r>
      <w:r>
        <w:t>семей и семей, находящихся в трудной жизненной ситуации, социально опасном положении, проживающих в жилых помещениях различных форм собственности, имеющих признаки потенциальной пожарной опасности.</w:t>
      </w:r>
    </w:p>
    <w:p w:rsidR="00A1153A" w:rsidRDefault="001407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A1153A" w:rsidRDefault="001407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A1153A" w:rsidRDefault="00A1153A">
      <w:pPr>
        <w:pStyle w:val="ConsPlusNormal"/>
      </w:pPr>
    </w:p>
    <w:p w:rsidR="00A1153A" w:rsidRDefault="001407DC">
      <w:pPr>
        <w:pStyle w:val="ConsPlusNormal"/>
        <w:jc w:val="right"/>
      </w:pPr>
      <w:r>
        <w:t>Губернатор</w:t>
      </w:r>
    </w:p>
    <w:p w:rsidR="00A1153A" w:rsidRDefault="001407DC">
      <w:pPr>
        <w:pStyle w:val="ConsPlusNormal"/>
        <w:jc w:val="right"/>
      </w:pPr>
      <w:r>
        <w:t>Ханты-Мансийского</w:t>
      </w:r>
    </w:p>
    <w:p w:rsidR="00A1153A" w:rsidRDefault="001407DC">
      <w:pPr>
        <w:pStyle w:val="ConsPlusNormal"/>
        <w:jc w:val="right"/>
      </w:pPr>
      <w:r>
        <w:t>автономного округа - Югры</w:t>
      </w:r>
    </w:p>
    <w:p w:rsidR="00A1153A" w:rsidRDefault="001407DC">
      <w:pPr>
        <w:pStyle w:val="ConsPlusNormal"/>
        <w:jc w:val="right"/>
      </w:pPr>
      <w:r>
        <w:t>Н.В.КОМАРОВА</w:t>
      </w:r>
    </w:p>
    <w:p w:rsidR="00A1153A" w:rsidRDefault="00A1153A">
      <w:pPr>
        <w:pStyle w:val="ConsPlusNormal"/>
      </w:pPr>
    </w:p>
    <w:p w:rsidR="00A1153A" w:rsidRDefault="00A1153A">
      <w:pPr>
        <w:pStyle w:val="ConsPlusNormal"/>
        <w:jc w:val="both"/>
      </w:pPr>
    </w:p>
    <w:p w:rsidR="00A1153A" w:rsidRDefault="00A11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53A" w:rsidRDefault="00A1153A"/>
    <w:sectPr w:rsidR="00A1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A"/>
    <w:rsid w:val="001407DC"/>
    <w:rsid w:val="00A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09D7B9A254C465C62B525683590B8B5CC98CEC1A9342D01685506BE74F1BF79A223442B39C076E3B2BF4E457194C33332E7EFF620EDA19B638F2622Z2K" TargetMode="External"/><Relationship Id="rId13" Type="http://schemas.openxmlformats.org/officeDocument/2006/relationships/hyperlink" Target="consultantplus://offline/ref=0B909D7B9A254C465C62AB287E59C7B7B0C2C1C2C3A83C7C5C3D5351E124F7EA39E22511687DCC70E0B9E81A092FCD907679EAEBE93CEDA528Z4K" TargetMode="External"/><Relationship Id="rId18" Type="http://schemas.openxmlformats.org/officeDocument/2006/relationships/hyperlink" Target="consultantplus://offline/ref=0B909D7B9A254C465C62B525683590B8B5CC98CEC1A0312905605506BE74F1BF79A223442B39C076E3B2BC4B457194C33332E7EFF620EDA19B638F2622Z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909D7B9A254C465C62B525683590B8B5CC98CEC2A1312D006F5506BE74F1BF79A223442B39C076E3B2BC42497194C33332E7EFF620EDA19B638F2622Z2K" TargetMode="External"/><Relationship Id="rId7" Type="http://schemas.openxmlformats.org/officeDocument/2006/relationships/hyperlink" Target="consultantplus://offline/ref=0B909D7B9A254C465C62B525683590B8B5CC98CEC1A03F2E056D5506BE74F1BF79A223442B39C076E3B2BA42487194C33332E7EFF620EDA19B638F2622Z2K" TargetMode="External"/><Relationship Id="rId12" Type="http://schemas.openxmlformats.org/officeDocument/2006/relationships/hyperlink" Target="consultantplus://offline/ref=0B909D7B9A254C465C62B525683590B8B5CC98CEC1A83E2D00685506BE74F1BF79A223442B39C076E3B2BC4E4E7194C33332E7EFF620EDA19B638F2622Z2K" TargetMode="External"/><Relationship Id="rId17" Type="http://schemas.openxmlformats.org/officeDocument/2006/relationships/hyperlink" Target="consultantplus://offline/ref=0B909D7B9A254C465C62B525683590B8B5CC98CEC1A637220662080CB62DFDBD7EAD7C412C28C075E2ACBC4D5378C09027Z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09D7B9A254C465C62B525683590B8B5CC98CEC1A03F2E056D5506BE74F1BF79A223442B39C076E3B2BA42487194C33332E7EFF620EDA19B638F2622Z2K" TargetMode="External"/><Relationship Id="rId20" Type="http://schemas.openxmlformats.org/officeDocument/2006/relationships/hyperlink" Target="consultantplus://offline/ref=0B909D7B9A254C465C62B525683590B8B5CC98CEC1A8332906685506BE74F1BF79A223442B39C076E3B2BC484F7194C33332E7EFF620EDA19B638F2622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09D7B9A254C465C62B525683590B8B5CC98CEC1A0312905605506BE74F1BF79A223442B39C076E3B2BC4B487194C33332E7EFF620EDA19B638F2622Z2K" TargetMode="External"/><Relationship Id="rId11" Type="http://schemas.openxmlformats.org/officeDocument/2006/relationships/hyperlink" Target="consultantplus://offline/ref=0B909D7B9A254C465C62AB287E59C7B7B0C2C1C2C3A83C7C5C3D5351E124F7EA39E22511687DCC7FE2B9E81A092FCD907679EAEBE93CEDA528Z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909D7B9A254C465C62B525683590B8B5CC98CEC1A0312905605506BE74F1BF79A223442B39C076E3B2BC4B4A7194C33332E7EFF620EDA19B638F2622Z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909D7B9A254C465C62B525683590B8B5CC98CEC2A1312D006F5506BE74F1BF79A223442B39C076E3B2BC42497194C33332E7EFF620EDA19B638F2622Z2K" TargetMode="External"/><Relationship Id="rId19" Type="http://schemas.openxmlformats.org/officeDocument/2006/relationships/hyperlink" Target="consultantplus://offline/ref=0B909D7B9A254C465C62B525683590B8B5CC98CEC1A9342D01685506BE74F1BF79A223442B39C076E3B2BF4E457194C33332E7EFF620EDA19B638F2622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09D7B9A254C465C62B525683590B8B5CC98CEC1A8332906685506BE74F1BF79A223442B39C076E3B2BC484F7194C33332E7EFF620EDA19B638F2622Z2K" TargetMode="External"/><Relationship Id="rId14" Type="http://schemas.openxmlformats.org/officeDocument/2006/relationships/hyperlink" Target="consultantplus://offline/ref=0B909D7B9A254C465C62B525683590B8B5CC98CEC1A0312905605506BE74F1BF79A223442B39C076E3B2BC4B487194C33332E7EFF620EDA19B638F2622Z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2021-06-21T09:41:00Z</cp:lastPrinted>
  <dcterms:created xsi:type="dcterms:W3CDTF">2021-06-21T10:25:00Z</dcterms:created>
  <dcterms:modified xsi:type="dcterms:W3CDTF">2021-06-21T09:41:00Z</dcterms:modified>
</cp:coreProperties>
</file>