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57A94">
      <w:pPr>
        <w:pStyle w:val="1"/>
      </w:pPr>
      <w:r>
        <w:fldChar w:fldCharType="begin"/>
      </w:r>
      <w:r>
        <w:instrText>HYPERLINK "http://internet.garant.ru/document/redirect/400846456/0"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 июня 2021 г. N</w:t>
      </w:r>
      <w:r>
        <w:rPr>
          <w:rStyle w:val="a4"/>
          <w:b w:val="0"/>
          <w:bCs w:val="0"/>
        </w:rPr>
        <w:t xml:space="preserve">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</w:t>
      </w:r>
      <w:r>
        <w:rPr>
          <w:rStyle w:val="a4"/>
          <w:b w:val="0"/>
          <w:bCs w:val="0"/>
        </w:rPr>
        <w:t>нии утратившими силу некоторых актов Правительства Российской Федерации" (с изменениями и дополнениями)</w:t>
      </w:r>
      <w:r>
        <w:fldChar w:fldCharType="end"/>
      </w:r>
    </w:p>
    <w:p w:rsidR="00000000" w:rsidRDefault="00057A94">
      <w:pPr>
        <w:pStyle w:val="ab"/>
      </w:pPr>
      <w:r>
        <w:t>С изменениями и дополнениями от:</w:t>
      </w:r>
    </w:p>
    <w:p w:rsidR="00000000" w:rsidRDefault="00057A9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февраля 2022 г.</w:t>
      </w:r>
    </w:p>
    <w:p w:rsidR="00000000" w:rsidRDefault="00057A94"/>
    <w:p w:rsidR="00000000" w:rsidRDefault="00057A94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000000" w:rsidRDefault="00057A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"/>
    <w:p w:rsidR="00000000" w:rsidRDefault="00057A9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</w:t>
      </w:r>
      <w:hyperlink w:anchor="sub_4" w:history="1">
        <w:r>
          <w:rPr>
            <w:rStyle w:val="a4"/>
            <w:shd w:val="clear" w:color="auto" w:fill="F0F0F0"/>
          </w:rPr>
          <w:t>действует</w:t>
        </w:r>
      </w:hyperlink>
      <w:r>
        <w:rPr>
          <w:shd w:val="clear" w:color="auto" w:fill="F0F0F0"/>
        </w:rPr>
        <w:t xml:space="preserve"> до 1 сентября 2027 г.</w:t>
      </w:r>
    </w:p>
    <w:p w:rsidR="00000000" w:rsidRDefault="00057A94">
      <w:r>
        <w:t>1. Утвердить прилагаемые:</w:t>
      </w:r>
    </w:p>
    <w:p w:rsidR="00000000" w:rsidRDefault="00057A94">
      <w:hyperlink w:anchor="sub_1000" w:history="1">
        <w:r>
          <w:rPr>
            <w:rStyle w:val="a4"/>
          </w:rPr>
          <w:t>Полож</w:t>
        </w:r>
        <w:r>
          <w:rPr>
            <w:rStyle w:val="a4"/>
          </w:rPr>
          <w:t>ение</w:t>
        </w:r>
      </w:hyperlink>
      <w: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"Сколково");</w:t>
      </w:r>
    </w:p>
    <w:p w:rsidR="00000000" w:rsidRDefault="00057A94">
      <w:hyperlink w:anchor="sub_2000" w:history="1">
        <w:r>
          <w:rPr>
            <w:rStyle w:val="a4"/>
          </w:rPr>
          <w:t>перечень</w:t>
        </w:r>
      </w:hyperlink>
      <w:r>
        <w:t xml:space="preserve"> тождественных работ (услуг), составляющих медицинскую деятельность.</w:t>
      </w:r>
    </w:p>
    <w:p w:rsidR="00000000" w:rsidRDefault="00057A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марта 2022 г. - </w:t>
      </w:r>
      <w:hyperlink r:id="rId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февраля 2022 г. N 181</w:t>
      </w:r>
    </w:p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7A94">
      <w:r>
        <w:t xml:space="preserve">2. В отношении лицензий на осуществление медицинской деятельности, выданных до дня </w:t>
      </w:r>
      <w:hyperlink w:anchor="sub_4" w:history="1">
        <w:r>
          <w:rPr>
            <w:rStyle w:val="a4"/>
          </w:rPr>
          <w:t>вступлен</w:t>
        </w:r>
        <w:r>
          <w:rPr>
            <w:rStyle w:val="a4"/>
          </w:rPr>
          <w:t>ия в силу</w:t>
        </w:r>
      </w:hyperlink>
      <w:r>
        <w:t xml:space="preserve"> настоящего постановления, внесение изменений в реестр лицензий в части исключения работ (услуг), не предусмотренных </w:t>
      </w:r>
      <w:hyperlink w:anchor="sub_11000" w:history="1">
        <w:r>
          <w:rPr>
            <w:rStyle w:val="a4"/>
          </w:rPr>
          <w:t>приложением</w:t>
        </w:r>
      </w:hyperlink>
      <w:r>
        <w:t xml:space="preserve"> к Положению, утвержденному настоящим постановлением, осуществляется не позднее чем до 1 </w:t>
      </w:r>
      <w:r>
        <w:t xml:space="preserve">сентября 2022 г., за исключением тождественных работ (услуг), составляющих медицинскую деятельность, предусмотренных </w:t>
      </w:r>
      <w:hyperlink w:anchor="sub_2000" w:history="1">
        <w:r>
          <w:rPr>
            <w:rStyle w:val="a4"/>
          </w:rPr>
          <w:t>перечнем</w:t>
        </w:r>
      </w:hyperlink>
      <w:r>
        <w:t>, утвержденным настоящим постановлением.</w:t>
      </w:r>
    </w:p>
    <w:p w:rsidR="00000000" w:rsidRDefault="00057A94">
      <w:bookmarkStart w:id="3" w:name="sub_3"/>
      <w:r>
        <w:t>3. Признать утратившими силу:</w:t>
      </w:r>
    </w:p>
    <w:bookmarkStart w:id="4" w:name="sub_31"/>
    <w:bookmarkEnd w:id="3"/>
    <w:p w:rsidR="00000000" w:rsidRDefault="00057A94">
      <w:r>
        <w:fldChar w:fldCharType="begin"/>
      </w:r>
      <w:r>
        <w:instrText>HYPERLINK "http://</w:instrText>
      </w:r>
      <w:r>
        <w:instrText>internet.garant.ru/document/redirect/70164724/0"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16 апреля 2012 г. N 291 "О лицензировании медицинской деятельности (за исключением указанной деятельности, осуществляемой медицинскими организациями и др</w:t>
      </w:r>
      <w:r>
        <w:t>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 17, ст. 1965);</w:t>
      </w:r>
    </w:p>
    <w:bookmarkStart w:id="5" w:name="sub_32"/>
    <w:bookmarkEnd w:id="4"/>
    <w:p w:rsidR="00000000" w:rsidRDefault="00057A94">
      <w:r>
        <w:fldChar w:fldCharType="begin"/>
      </w:r>
      <w:r>
        <w:instrText>HYPERLINK "http://internet.garant.ru/document/redirect/70</w:instrText>
      </w:r>
      <w:r>
        <w:instrText>224098/1187"</w:instrText>
      </w:r>
      <w:r>
        <w:fldChar w:fldCharType="separate"/>
      </w:r>
      <w:r>
        <w:rPr>
          <w:rStyle w:val="a4"/>
        </w:rPr>
        <w:t>пункт 187</w:t>
      </w:r>
      <w:r>
        <w:fldChar w:fldCharType="end"/>
      </w:r>
      <w:r>
        <w:t xml:space="preserve">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4 сентября 2012 г. N 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</w:t>
      </w:r>
      <w:r>
        <w:t>а Российской Федерации, 2012, N 37, ст. 5002);</w:t>
      </w:r>
    </w:p>
    <w:bookmarkStart w:id="6" w:name="sub_33"/>
    <w:bookmarkEnd w:id="5"/>
    <w:p w:rsidR="00000000" w:rsidRDefault="00057A94">
      <w:r>
        <w:fldChar w:fldCharType="begin"/>
      </w:r>
      <w:r>
        <w:instrText>HYPERLINK "http://internet.garant.ru/document/redirect/70300132/0"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17 января 2013 г. N 9 "О внесении изменений в Положение о лицензировании мед</w:t>
      </w:r>
      <w:r>
        <w:t>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</w:t>
      </w:r>
      <w:r>
        <w:t>ской Федерации, 2013, N 3, ст. 207);</w:t>
      </w:r>
    </w:p>
    <w:bookmarkStart w:id="7" w:name="sub_34"/>
    <w:bookmarkEnd w:id="6"/>
    <w:p w:rsidR="00000000" w:rsidRDefault="00057A94">
      <w:r>
        <w:fldChar w:fldCharType="begin"/>
      </w:r>
      <w:r>
        <w:instrText>HYPERLINK "http://internet.garant.ru/document/redirect/70360114/1002"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изменений, которые вносятся в акты Правительства Российской Федерации по вопросам обращения лекарственных средств для медицинск</w:t>
      </w:r>
      <w:r>
        <w:t xml:space="preserve">ого применения, утвержденных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апреля 2013 г. N 342 "О внесении </w:t>
      </w:r>
      <w:r>
        <w:lastRenderedPageBreak/>
        <w:t>изменений в некоторые акты Правительства Российской Федерации по вопр</w:t>
      </w:r>
      <w:r>
        <w:t>осам обращения лекарственных средств для медицинского применения" (Собрание законодательства Российской Федерации, 2013, N 16, ст. 1970);</w:t>
      </w:r>
    </w:p>
    <w:bookmarkStart w:id="8" w:name="sub_35"/>
    <w:bookmarkEnd w:id="7"/>
    <w:p w:rsidR="00000000" w:rsidRDefault="00057A94">
      <w:r>
        <w:fldChar w:fldCharType="begin"/>
      </w:r>
      <w:r>
        <w:instrText>HYPERLINK "http://internet.garant.ru/document/redirect/71498392/1004"</w:instrText>
      </w:r>
      <w:r>
        <w:fldChar w:fldCharType="separate"/>
      </w:r>
      <w:r>
        <w:rPr>
          <w:rStyle w:val="a4"/>
        </w:rPr>
        <w:t>пункт 4</w:t>
      </w:r>
      <w:r>
        <w:fldChar w:fldCharType="end"/>
      </w:r>
      <w:r>
        <w:t xml:space="preserve"> изменений, которые вносятс</w:t>
      </w:r>
      <w:r>
        <w:t xml:space="preserve">я в акты Правительства Российской Федерации, утвержденных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 сентября 2016 г. N 956 "О внесении изменений в некоторые акты Правительст</w:t>
      </w:r>
      <w:r>
        <w:t>ва Российской Федерации" (Собрание законодательства Российской Федерации, 2016, N 40, ст. 5738);</w:t>
      </w:r>
    </w:p>
    <w:bookmarkStart w:id="9" w:name="sub_36"/>
    <w:bookmarkEnd w:id="8"/>
    <w:p w:rsidR="00000000" w:rsidRDefault="00057A94">
      <w:r>
        <w:fldChar w:fldCharType="begin"/>
      </w:r>
      <w:r>
        <w:instrText>HYPERLINK "http://internet.garant.ru/document/redirect/71560212/0"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8 декабря 2016 г. N 1327 "</w:t>
      </w:r>
      <w:r>
        <w:t>О внесении изменений в приложение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</w:t>
      </w:r>
      <w:r>
        <w:t>новационного центра "Сколково")" (Собрание законодательства Российской Федерации, 2016, N 51, ст. 7379);</w:t>
      </w:r>
    </w:p>
    <w:bookmarkStart w:id="10" w:name="sub_37"/>
    <w:bookmarkEnd w:id="9"/>
    <w:p w:rsidR="00000000" w:rsidRDefault="00057A94">
      <w:r>
        <w:fldChar w:fldCharType="begin"/>
      </w:r>
      <w:r>
        <w:instrText>HYPERLINK "http://internet.garant.ru/document/redirect/73659268/1003"</w:instrText>
      </w:r>
      <w:r>
        <w:fldChar w:fldCharType="separate"/>
      </w:r>
      <w:r>
        <w:rPr>
          <w:rStyle w:val="a4"/>
        </w:rPr>
        <w:t>пункт 3</w:t>
      </w:r>
      <w:r>
        <w:fldChar w:fldCharType="end"/>
      </w:r>
      <w:r>
        <w:t xml:space="preserve"> изменений, которые вносятся в акты Правительства Российской</w:t>
      </w:r>
      <w:r>
        <w:t xml:space="preserve"> Федерации по вопросам осуществления лицензирования отдельных видов деятельности на территории международного медицинского кластера, утвержденных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</w:t>
      </w:r>
      <w:r>
        <w:t>едерации от 21 февраля 2020 г. N 192 "О внесении изменений в некоторые акты Правительства Российской Федерации по вопросам осуществления лицензирования отдельных видов деятельности на территории международного медицинского кластера" (Собрание законодательс</w:t>
      </w:r>
      <w:r>
        <w:t>тва Российской Федерации, 2020, N 9, ст. 1195);</w:t>
      </w:r>
    </w:p>
    <w:bookmarkStart w:id="11" w:name="sub_38"/>
    <w:bookmarkEnd w:id="10"/>
    <w:p w:rsidR="00000000" w:rsidRDefault="00057A94">
      <w:r>
        <w:fldChar w:fldCharType="begin"/>
      </w:r>
      <w:r>
        <w:instrText>HYPERLINK "http://internet.garant.ru/document/redirect/74034746/0"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15 мая 2020 г. N 688 "О внесении изменения в пункт 5 Положения о лицензиров</w:t>
      </w:r>
      <w:r>
        <w:t>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</w:t>
      </w:r>
      <w:r>
        <w:t>а Российской Федерации, 2020, N 21, ст. 3270);</w:t>
      </w:r>
    </w:p>
    <w:bookmarkStart w:id="12" w:name="sub_39"/>
    <w:bookmarkEnd w:id="11"/>
    <w:p w:rsidR="00000000" w:rsidRDefault="00057A94">
      <w:r>
        <w:fldChar w:fldCharType="begin"/>
      </w:r>
      <w:r>
        <w:instrText>HYPERLINK "http://internet.garant.ru/document/redirect/74463753/1001"</w:instrText>
      </w:r>
      <w:r>
        <w:fldChar w:fldCharType="separate"/>
      </w:r>
      <w:r>
        <w:rPr>
          <w:rStyle w:val="a4"/>
        </w:rPr>
        <w:t>пункт 1</w:t>
      </w:r>
      <w:r>
        <w:fldChar w:fldCharType="end"/>
      </w:r>
      <w:r>
        <w:t xml:space="preserve"> изменений, которые вносятся в Положение о лицензировании медицинской деятельности (за исключением указанной деятельно</w:t>
      </w:r>
      <w:r>
        <w:t>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Положение о лицензировании деятельности по производству и техническому обслуживанию (за и</w:t>
      </w:r>
      <w:r>
        <w:t xml:space="preserve">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 утвержденных </w:t>
      </w:r>
      <w:hyperlink r:id="rId14" w:history="1">
        <w:r>
          <w:rPr>
            <w:rStyle w:val="a4"/>
          </w:rPr>
          <w:t>пост</w:t>
        </w:r>
        <w:r>
          <w:rPr>
            <w:rStyle w:val="a4"/>
          </w:rPr>
          <w:t>ановлением</w:t>
        </w:r>
      </w:hyperlink>
      <w:r>
        <w:t xml:space="preserve"> Правительства Российской Федерации от 1 августа 2020 г. N 1154 "О внесении изменений в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</w:t>
      </w:r>
      <w:r>
        <w:t xml:space="preserve">ми, входящими в частную систему здравоохранения, на территории инновационного центра "Сколково") и Положение о лицензировании деятельности по производству и техническому обслуживанию (за исключением случая, если техническое обслуживание осуществляется для </w:t>
      </w:r>
      <w:r>
        <w:t>обеспечения собственных нужд юридического лица или индивидуального предпринимателя) медицинской техники" (Собрание законодательства Российской Федерации, 2020, N 32, ст. 5299);</w:t>
      </w:r>
    </w:p>
    <w:bookmarkStart w:id="13" w:name="sub_310"/>
    <w:bookmarkEnd w:id="12"/>
    <w:p w:rsidR="00000000" w:rsidRDefault="00057A94">
      <w:r>
        <w:fldChar w:fldCharType="begin"/>
      </w:r>
      <w:r>
        <w:instrText>HYPERLINK "http://internet.garant.ru/document/redirect/74974410/10</w:instrText>
      </w:r>
      <w:r>
        <w:instrText>03"</w:instrText>
      </w:r>
      <w:r>
        <w:fldChar w:fldCharType="separate"/>
      </w:r>
      <w:r>
        <w:rPr>
          <w:rStyle w:val="a4"/>
        </w:rPr>
        <w:t>пункт 3</w:t>
      </w:r>
      <w:r>
        <w:fldChar w:fldCharType="end"/>
      </w:r>
      <w:r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</w:t>
      </w:r>
      <w:r>
        <w:t>ийской Федерации от 28 ноября 2020 г. N 1961 "О внесении изменений в некоторые акты Правительства Российской Федерации по вопросам лицензирования отдельных видов деятельности" (Собрание законодательства Российской Федерации, 2020, N 49, ст. 7934).</w:t>
      </w:r>
    </w:p>
    <w:p w:rsidR="00000000" w:rsidRDefault="00057A94">
      <w:bookmarkStart w:id="14" w:name="sub_4"/>
      <w:bookmarkEnd w:id="13"/>
      <w:r>
        <w:t xml:space="preserve">4. Настоящее постановление вступает в силу с 1 сентября 2021 г. </w:t>
      </w:r>
      <w:hyperlink w:anchor="sub_1" w:history="1">
        <w:r>
          <w:rPr>
            <w:rStyle w:val="a4"/>
          </w:rPr>
          <w:t>Пункт 1</w:t>
        </w:r>
      </w:hyperlink>
      <w:r>
        <w:t xml:space="preserve"> настоящего постановления действует до 1 сентября 2027 г.</w:t>
      </w:r>
    </w:p>
    <w:p w:rsidR="00000000" w:rsidRDefault="00057A94">
      <w:bookmarkStart w:id="15" w:name="sub_5"/>
      <w:bookmarkEnd w:id="14"/>
      <w:r>
        <w:t>5. Министерству здравоохранения Российской Федерации обеспечить проведение мониторинга пра</w:t>
      </w:r>
      <w:r>
        <w:t>воприменительной практики реализации настоящего постановления и о результатах доложить в Правительство Российской Федерации до 1 сентября 2022 г.</w:t>
      </w:r>
    </w:p>
    <w:bookmarkEnd w:id="15"/>
    <w:p w:rsidR="00000000" w:rsidRDefault="00057A9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057A94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057A94" w:rsidRDefault="00057A94">
            <w:pPr>
              <w:pStyle w:val="ac"/>
            </w:pPr>
            <w:r w:rsidRPr="00057A94">
              <w:lastRenderedPageBreak/>
              <w:t>Председатель Правительства</w:t>
            </w:r>
            <w:r w:rsidRPr="00057A94"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057A94" w:rsidRDefault="00057A94">
            <w:pPr>
              <w:pStyle w:val="aa"/>
              <w:jc w:val="right"/>
            </w:pPr>
            <w:r w:rsidRPr="00057A94">
              <w:t>М. Мишустин</w:t>
            </w:r>
          </w:p>
        </w:tc>
      </w:tr>
    </w:tbl>
    <w:p w:rsidR="00000000" w:rsidRDefault="00057A94"/>
    <w:p w:rsidR="00000000" w:rsidRDefault="00057A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"/>
    <w:p w:rsidR="00000000" w:rsidRDefault="00057A94">
      <w:pPr>
        <w:pStyle w:val="a6"/>
        <w:rPr>
          <w:shd w:val="clear" w:color="auto" w:fill="F0F0F0"/>
        </w:rPr>
      </w:pPr>
      <w:r>
        <w:t xml:space="preserve"> </w:t>
      </w:r>
      <w:hyperlink w:anchor="sub_1" w:history="1">
        <w:r>
          <w:rPr>
            <w:rStyle w:val="a4"/>
            <w:shd w:val="clear" w:color="auto" w:fill="F0F0F0"/>
          </w:rPr>
          <w:t>Пункт 1</w:t>
        </w:r>
      </w:hyperlink>
      <w:r>
        <w:rPr>
          <w:shd w:val="clear" w:color="auto" w:fill="F0F0F0"/>
        </w:rPr>
        <w:t xml:space="preserve">, утвердивший настоящее Положение, </w:t>
      </w:r>
      <w:hyperlink w:anchor="sub_4" w:history="1">
        <w:r>
          <w:rPr>
            <w:rStyle w:val="a4"/>
            <w:shd w:val="clear" w:color="auto" w:fill="F0F0F0"/>
          </w:rPr>
          <w:t>действует</w:t>
        </w:r>
      </w:hyperlink>
      <w:r>
        <w:rPr>
          <w:shd w:val="clear" w:color="auto" w:fill="F0F0F0"/>
        </w:rPr>
        <w:t xml:space="preserve"> до 1 сентября 2027 г.</w:t>
      </w:r>
    </w:p>
    <w:p w:rsidR="00000000" w:rsidRDefault="00057A94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057A94">
      <w:pPr>
        <w:ind w:firstLine="698"/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 июня 2021 г. N 852</w:t>
      </w:r>
    </w:p>
    <w:p w:rsidR="00000000" w:rsidRDefault="00057A94"/>
    <w:p w:rsidR="00000000" w:rsidRDefault="00057A94">
      <w:pPr>
        <w:pStyle w:val="1"/>
      </w:pPr>
      <w:r>
        <w:t>Положение</w:t>
      </w:r>
      <w:r>
        <w:br/>
        <w:t>о лицензировании медицинск</w:t>
      </w:r>
      <w:r>
        <w:t>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</w:p>
    <w:p w:rsidR="00000000" w:rsidRDefault="00057A94">
      <w:pPr>
        <w:pStyle w:val="ab"/>
      </w:pPr>
      <w:r>
        <w:t>С изменениями и дополнениями от:</w:t>
      </w:r>
    </w:p>
    <w:p w:rsidR="00000000" w:rsidRDefault="00057A9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фев</w:t>
      </w:r>
      <w:r>
        <w:rPr>
          <w:shd w:val="clear" w:color="auto" w:fill="EAEFED"/>
        </w:rPr>
        <w:t>раля 2022 г.</w:t>
      </w:r>
    </w:p>
    <w:p w:rsidR="00000000" w:rsidRDefault="00057A9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57A9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Сравнительный анализ</w:t>
        </w:r>
      </w:hyperlink>
      <w:r>
        <w:rPr>
          <w:shd w:val="clear" w:color="auto" w:fill="F0F0F0"/>
        </w:rPr>
        <w:t xml:space="preserve"> Положении о лицензировании медицинской деятельности (кроме частных медицинских организаций инновационного центра "Сколково") 2012 и 2021 гг.</w:t>
      </w:r>
    </w:p>
    <w:p w:rsidR="00000000" w:rsidRDefault="00057A9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особенностях осуществления деятельности медицинскими (военно-медицинскими) подразделениями Вооруженных Сил РФ, других войск, воинских формирований и органов см. </w:t>
      </w:r>
      <w:hyperlink r:id="rId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мая 1996 г. N 61-ФЗ "Об обороне"</w:t>
      </w:r>
    </w:p>
    <w:p w:rsidR="00000000" w:rsidRDefault="00057A9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особенностях осуществления медицинской деятельности на территории инновационного центра "Сколково" см. </w:t>
      </w:r>
      <w:hyperlink r:id="rId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сентября 2010 г</w:t>
      </w:r>
      <w:r>
        <w:rPr>
          <w:shd w:val="clear" w:color="auto" w:fill="F0F0F0"/>
        </w:rPr>
        <w:t>. N 244-ФЗ</w:t>
      </w:r>
    </w:p>
    <w:p w:rsidR="00000000" w:rsidRDefault="00057A94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057A94">
      <w:bookmarkStart w:id="17" w:name="sub_1001"/>
      <w:r>
        <w:t>1. Настоящее Положение определяет порядок лицензирования медицинской деятельности, осуществляемой на территории Российской Федерации медицинскими и иными организациями, а также индивидуальными предпринимателями, за исключением указанно</w:t>
      </w:r>
      <w:r>
        <w:t>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"Сколково".</w:t>
      </w:r>
    </w:p>
    <w:p w:rsidR="00000000" w:rsidRDefault="00057A94">
      <w:bookmarkStart w:id="18" w:name="sub_1002"/>
      <w:bookmarkEnd w:id="17"/>
      <w:r>
        <w:t>2. Лицензирование медицинской деятельности, осуществляемой на те</w:t>
      </w:r>
      <w:r>
        <w:t xml:space="preserve">рритории международного медицинского кластера иностранными юридическими лицами - участниками проекта международного медицинского кластера, осуществляется в соответствии с настоящим Положением с учетом особенностей, установленных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057A94">
      <w:bookmarkStart w:id="19" w:name="sub_1003"/>
      <w:bookmarkEnd w:id="18"/>
      <w:r>
        <w:t>3. Лицензирование медицинской деятельности осуществляют следующ</w:t>
      </w:r>
      <w:r>
        <w:t>ие лицензирующие органы:</w:t>
      </w:r>
    </w:p>
    <w:p w:rsidR="00000000" w:rsidRDefault="00057A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31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марта 2022 г. - </w:t>
      </w:r>
      <w:hyperlink r:id="rId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февраля 2022 г. N 181</w:t>
      </w:r>
    </w:p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7A94">
      <w:r>
        <w:t>а) Федеральная служба по надзору в сфере здравоохранения в отношении:</w:t>
      </w:r>
    </w:p>
    <w:p w:rsidR="00000000" w:rsidRDefault="00057A94">
      <w:bookmarkStart w:id="21" w:name="sub_1312"/>
      <w:r>
        <w:t>медицинской деятельности, осуществляемой медицинскими и иными организациями, подве</w:t>
      </w:r>
      <w:r>
        <w:t xml:space="preserve">домственными федеральным органам исполнительной власти, а также организациями федеральных органов исполнительной власти, в которых федеральным законом предусмотрена </w:t>
      </w:r>
      <w:r>
        <w:lastRenderedPageBreak/>
        <w:t>военная и приравненная к ней служба;</w:t>
      </w:r>
    </w:p>
    <w:p w:rsidR="00000000" w:rsidRDefault="00057A94">
      <w:bookmarkStart w:id="22" w:name="sub_1313"/>
      <w:bookmarkEnd w:id="21"/>
      <w:r>
        <w:t>медицинской деятельности по оказанию в</w:t>
      </w:r>
      <w:r>
        <w:t>ысокотехнологичной медицинской помощи;</w:t>
      </w:r>
    </w:p>
    <w:p w:rsidR="00000000" w:rsidRDefault="00057A94">
      <w:bookmarkStart w:id="23" w:name="sub_1314"/>
      <w:bookmarkEnd w:id="22"/>
      <w:r>
        <w:t>медицинской деятельности, осуществляемой иными организациями и индивидуальными предпринимателями, осуществляющими медицинскую деятельность, в части оценки соблюдения лицензионных требований лицензиатам</w:t>
      </w:r>
      <w:r>
        <w:t>и посредством осуществления федерального государственного контроля (надзора) качества и безопасности медицинской деятельности (за исключением лицензиатов, представивших заявления о внесении изменений в реестр лицензий), полномочий по приостановлению, возоб</w:t>
      </w:r>
      <w:r>
        <w:t>новлению действия и аннулированию лицензий;</w:t>
      </w:r>
    </w:p>
    <w:p w:rsidR="00000000" w:rsidRDefault="00057A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32"/>
      <w:bookmarkEnd w:id="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 марта 2022 г. - </w:t>
      </w:r>
      <w:hyperlink r:id="rId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февра</w:t>
      </w:r>
      <w:r>
        <w:rPr>
          <w:shd w:val="clear" w:color="auto" w:fill="F0F0F0"/>
        </w:rPr>
        <w:t>ля 2022 г. N 181</w:t>
      </w:r>
    </w:p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7A94">
      <w:r>
        <w:t>б) уполномоченные органы исполнительной власти субъектов Российской Федерации (в части предоставления лицензий, оценки соответствия соискателе</w:t>
      </w:r>
      <w:r>
        <w:t>й лицензий лицензионным требованиям, оценки соответствия лицензиатов лицензионным требованиям при внесении изменений в реестр лицензий, прекращения действия лицензий, формирования и ведения реестров выданных органами государственной власти субъектов Россий</w:t>
      </w:r>
      <w:r>
        <w:t>ской Федерации лицензий, утверждения форм заявлений о предоставлении лицензий, внесения изменений в реестр лицензий, утверждения форм уведомлений и других используемых в процессе лицензирования документов, а также предоставления заинтересованным лицам инфо</w:t>
      </w:r>
      <w:r>
        <w:t>рмации по вопросам лицензирования, включая размещение указанной информации на официальных сайтах органов государственной власти субъектов Российской Федерации в информационно-телекоммуникационной сети "Интернет" (далее - сеть "Интернет") с указанием адресо</w:t>
      </w:r>
      <w:r>
        <w:t>в электронной почты, по которым пользователями этой информации могут быть направлены запросы и получена запрашиваемая информация) в отношении:</w:t>
      </w:r>
    </w:p>
    <w:p w:rsidR="00000000" w:rsidRDefault="00057A94">
      <w:r>
        <w:t>медицинской деятельности, осуществляемой медицинскими и иными организациями, за исключением организаций, подведом</w:t>
      </w:r>
      <w:r>
        <w:t>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служба, а также за исключением медицинской деятельности, указанной в</w:t>
      </w:r>
      <w:r>
        <w:t xml:space="preserve"> </w:t>
      </w:r>
      <w:hyperlink w:anchor="sub_1313" w:history="1">
        <w:r>
          <w:rPr>
            <w:rStyle w:val="a4"/>
          </w:rPr>
          <w:t>абзаце третьем подпункта "а"</w:t>
        </w:r>
      </w:hyperlink>
      <w:r>
        <w:t xml:space="preserve"> настоящего пункта;</w:t>
      </w:r>
    </w:p>
    <w:p w:rsidR="00000000" w:rsidRDefault="00057A94">
      <w:r>
        <w:t xml:space="preserve">медицинской деятельности, осуществляемой индивидуальными предпринимателями, за исключением медицинской деятельности, указанной в </w:t>
      </w:r>
      <w:hyperlink w:anchor="sub_1313" w:history="1">
        <w:r>
          <w:rPr>
            <w:rStyle w:val="a4"/>
          </w:rPr>
          <w:t>абзаце третьем подпункта "а"</w:t>
        </w:r>
      </w:hyperlink>
      <w:r>
        <w:t xml:space="preserve"> настоящего пункта;</w:t>
      </w:r>
    </w:p>
    <w:p w:rsidR="00000000" w:rsidRDefault="00057A94">
      <w:r>
        <w:t>медицинской деятельности, осуществляемой иностранными юридическими лицами - участниками проекта международного медицинского кластера.</w:t>
      </w:r>
    </w:p>
    <w:p w:rsidR="00000000" w:rsidRDefault="00057A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марта 2022 г. -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февраля 2022 г. N 181</w:t>
      </w:r>
    </w:p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7A94">
      <w:r>
        <w:t>4. Медицинскую деятельность составляют работ</w:t>
      </w:r>
      <w:r>
        <w:t xml:space="preserve">ы (услуги) по перечню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>, которые выполняются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</w:t>
      </w:r>
      <w:r>
        <w:t>ой помощи, оказании медицинской помощи при санаторно-курортном лечении, при трансплантации (пересадке) органов и (или) тканей, обращении донорской крови и (или) ее компонентов в медицинских целях, при проведении медицинских экспертиз, медицинских осмотров,</w:t>
      </w:r>
      <w:r>
        <w:t xml:space="preserve"> медицинских освидетельствований и санитарно-противоэпидемических (профилактических) мероприятий.</w:t>
      </w:r>
    </w:p>
    <w:p w:rsidR="00000000" w:rsidRDefault="00057A94">
      <w:bookmarkStart w:id="26" w:name="sub_10042"/>
      <w:r>
        <w:t xml:space="preserve">Министерством здравоохранения Российской Федерации утверждается </w:t>
      </w:r>
      <w:hyperlink r:id="rId26" w:history="1">
        <w:r>
          <w:rPr>
            <w:rStyle w:val="a4"/>
          </w:rPr>
          <w:t>классификатор</w:t>
        </w:r>
      </w:hyperlink>
      <w:r>
        <w:t xml:space="preserve"> работ (услуг), предусмотренных </w:t>
      </w:r>
      <w:hyperlink w:anchor="sub_11000" w:history="1">
        <w:r>
          <w:rPr>
            <w:rStyle w:val="a4"/>
          </w:rPr>
          <w:t>приложением</w:t>
        </w:r>
      </w:hyperlink>
      <w:r>
        <w:t xml:space="preserve"> к настоящему Положению. Предметом указанного </w:t>
      </w:r>
      <w:r>
        <w:lastRenderedPageBreak/>
        <w:t xml:space="preserve">классификатора является соотнесение видов работ (услуг) с видами и условиями оказания медицинской помощи, установленными соответствующими </w:t>
      </w:r>
      <w:hyperlink r:id="rId27" w:history="1">
        <w:r>
          <w:rPr>
            <w:rStyle w:val="a4"/>
          </w:rPr>
          <w:t>порядками</w:t>
        </w:r>
      </w:hyperlink>
      <w:r>
        <w:t xml:space="preserve"> оказания медицинской помощи, положениями об организации оказания медицинской помощи по видам, </w:t>
      </w:r>
      <w:hyperlink r:id="rId28" w:history="1">
        <w:r>
          <w:rPr>
            <w:rStyle w:val="a4"/>
          </w:rPr>
          <w:t>правилами</w:t>
        </w:r>
      </w:hyperlink>
      <w:r>
        <w:t xml:space="preserve"> провед</w:t>
      </w:r>
      <w:r>
        <w:t xml:space="preserve">ения лабораторных, инструментальных, патолого-анатомических и иных видов диагностических исследований, </w:t>
      </w:r>
      <w:hyperlink r:id="rId29" w:history="1">
        <w:r>
          <w:rPr>
            <w:rStyle w:val="a4"/>
          </w:rPr>
          <w:t>порядком</w:t>
        </w:r>
      </w:hyperlink>
      <w:r>
        <w:t xml:space="preserve"> использования вспомогательных репродуктивных технологий, порядками прове</w:t>
      </w:r>
      <w:r>
        <w:t xml:space="preserve">дения медицинских экспертиз, медицинских осмотров, медицинского освидетельствования, порядками организации медицинской реабилитации и санаторно-курортного лечения, утвержденными в соответствии с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Федерации". Классификатор утверждается исключительно в целях его применения при предоставлении лицензий и не устанавливает обязательных требований.</w:t>
      </w:r>
    </w:p>
    <w:p w:rsidR="00000000" w:rsidRDefault="00057A94">
      <w:bookmarkStart w:id="27" w:name="sub_1005"/>
      <w:bookmarkEnd w:id="26"/>
      <w:r>
        <w:t>5. Лицензионными требованиями, предъявляемыми к соискателю лицензии на осуществление медицинской деятельности (далее - лицензия), являются:</w:t>
      </w:r>
    </w:p>
    <w:p w:rsidR="00000000" w:rsidRDefault="00057A94">
      <w:bookmarkStart w:id="28" w:name="sub_1051"/>
      <w:bookmarkEnd w:id="27"/>
      <w:r>
        <w:t>а) наличие зданий, строений, сооружений и (или) помещений, принадлежащих соискателю лицензии на прав</w:t>
      </w:r>
      <w:r>
        <w:t>е собственности или ином законном основании, необходимых для выполнения заявленных работ (услуг) и отвечающих санитарным правилам, соответствие которым устанавливается в санитарно-эпидемиологическом заключении;</w:t>
      </w:r>
    </w:p>
    <w:p w:rsidR="00000000" w:rsidRDefault="00057A94">
      <w:bookmarkStart w:id="29" w:name="sub_1052"/>
      <w:bookmarkEnd w:id="28"/>
      <w:r>
        <w:t>б) наличие принадлежащих соис</w:t>
      </w:r>
      <w:r>
        <w:t>кателю лицензии на праве собственности или ином законном основании, предусматривающем право владения и пользования, медицинских изделий (оборудование, аппараты, приборы, инструменты), необходимых для выполнения заявленных работ (услуг) и зарегистрированных</w:t>
      </w:r>
      <w:r>
        <w:t xml:space="preserve"> в порядке, предусмотренном </w:t>
      </w:r>
      <w:hyperlink r:id="rId31" w:history="1">
        <w:r>
          <w:rPr>
            <w:rStyle w:val="a4"/>
          </w:rPr>
          <w:t>частью 4 статьи 38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000000" w:rsidRDefault="00057A94">
      <w:bookmarkStart w:id="30" w:name="sub_1053"/>
      <w:bookmarkEnd w:id="29"/>
      <w:r>
        <w:t>в) наличие заключивших с соискателем лице</w:t>
      </w:r>
      <w:r>
        <w:t>нзии трудовые договоры работников, имеющих образование, предусмотренное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</w:t>
      </w:r>
      <w:r>
        <w:t>ия заявленных соискателем лицензии работ (услуг);</w:t>
      </w:r>
    </w:p>
    <w:p w:rsidR="00000000" w:rsidRDefault="00057A94">
      <w:bookmarkStart w:id="31" w:name="sub_1054"/>
      <w:bookmarkEnd w:id="30"/>
      <w:r>
        <w:t>г) наличие заключивших с соискателем лицензии трудовые договоры работников, осуществляющих техническое обслуживание медицинских изделий (оборудование, аппараты, приборы, инструменты) и имеющ</w:t>
      </w:r>
      <w:r>
        <w:t>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деятельности;</w:t>
      </w:r>
    </w:p>
    <w:p w:rsidR="00000000" w:rsidRDefault="00057A94">
      <w:bookmarkStart w:id="32" w:name="sub_1055"/>
      <w:bookmarkEnd w:id="31"/>
      <w:r>
        <w:t>д) соответствие структуры и штатного расписания соискателя лицензии - юр</w:t>
      </w:r>
      <w:r>
        <w:t xml:space="preserve">идического лица, входящего в государственную или муниципальную систему здравоохранения, общим требованиям, установленным для соответствующих медицинских организаций, в соответствии с </w:t>
      </w:r>
      <w:hyperlink r:id="rId32" w:history="1">
        <w:r>
          <w:rPr>
            <w:rStyle w:val="a4"/>
          </w:rPr>
          <w:t>пунк</w:t>
        </w:r>
        <w:r>
          <w:rPr>
            <w:rStyle w:val="a4"/>
          </w:rPr>
          <w:t>том 7 части 2 статьи 14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000000" w:rsidRDefault="00057A94">
      <w:bookmarkStart w:id="33" w:name="sub_1056"/>
      <w:bookmarkEnd w:id="32"/>
      <w:r>
        <w:t>е) соответствие соискателя лицензии - юридического лица:</w:t>
      </w:r>
    </w:p>
    <w:bookmarkEnd w:id="33"/>
    <w:p w:rsidR="00000000" w:rsidRDefault="00057A94">
      <w:r>
        <w:t>намеренного выполнять заявленные работы (услуги) по обращению донор</w:t>
      </w:r>
      <w:r>
        <w:t xml:space="preserve">ской крови и (или) ее компонентов в медицинских целях, - требованиям, установленным </w:t>
      </w:r>
      <w:hyperlink r:id="rId33" w:history="1">
        <w:r>
          <w:rPr>
            <w:rStyle w:val="a4"/>
          </w:rPr>
          <w:t>статьями 15</w:t>
        </w:r>
      </w:hyperlink>
      <w:r>
        <w:t xml:space="preserve"> и </w:t>
      </w:r>
      <w:hyperlink r:id="rId34" w:history="1">
        <w:r>
          <w:rPr>
            <w:rStyle w:val="a4"/>
          </w:rPr>
          <w:t>16</w:t>
        </w:r>
      </w:hyperlink>
      <w:r>
        <w:t xml:space="preserve"> Федерального за</w:t>
      </w:r>
      <w:r>
        <w:t>кона "О донорстве крови и ее компонентов";</w:t>
      </w:r>
    </w:p>
    <w:p w:rsidR="00000000" w:rsidRDefault="00057A94">
      <w:r>
        <w:t xml:space="preserve">намеренного выполнять заявленные работы (услуги) по трансплантации (пересадке) органов и (или) тканей, - требованиям, установленным </w:t>
      </w:r>
      <w:hyperlink r:id="rId35" w:history="1">
        <w:r>
          <w:rPr>
            <w:rStyle w:val="a4"/>
          </w:rPr>
          <w:t>статьей 4</w:t>
        </w:r>
      </w:hyperlink>
      <w:r>
        <w:t xml:space="preserve"> Зако</w:t>
      </w:r>
      <w:r>
        <w:t>на Российской Федерации "О трансплантации органов и (или) тканей человека";</w:t>
      </w:r>
    </w:p>
    <w:p w:rsidR="00000000" w:rsidRDefault="00057A94">
      <w:r>
        <w:t xml:space="preserve">намеренного осуществлять медико-социальную экспертизу, - установленным </w:t>
      </w:r>
      <w:hyperlink r:id="rId36" w:history="1">
        <w:r>
          <w:rPr>
            <w:rStyle w:val="a4"/>
          </w:rPr>
          <w:t>статьей 60</w:t>
        </w:r>
      </w:hyperlink>
      <w:r>
        <w:t xml:space="preserve"> Федерального закона "Об осно</w:t>
      </w:r>
      <w:r>
        <w:t xml:space="preserve">вах охраны здоровья граждан в Российской Федерации" и </w:t>
      </w:r>
      <w:hyperlink r:id="rId37" w:history="1">
        <w:r>
          <w:rPr>
            <w:rStyle w:val="a4"/>
          </w:rPr>
          <w:t>статьей 8</w:t>
        </w:r>
      </w:hyperlink>
      <w:r>
        <w:t xml:space="preserve"> Федерального закона "О социальной защите инвалидов в Российской Федерации" требованиям, касающимся организационно-правовой </w:t>
      </w:r>
      <w:r>
        <w:t>формы юридического лица;</w:t>
      </w:r>
    </w:p>
    <w:p w:rsidR="00000000" w:rsidRDefault="00057A94">
      <w:bookmarkStart w:id="34" w:name="sub_1057"/>
      <w:r>
        <w:t xml:space="preserve">ж) размещение в единой государственной информационной системе в сфере здравоохранения (далее - единая система) сведений о медицинской организации (в федеральном реестре медицинских организаций) и о лицах, указанных в </w:t>
      </w:r>
      <w:hyperlink w:anchor="sub_1053" w:history="1">
        <w:r>
          <w:rPr>
            <w:rStyle w:val="a4"/>
          </w:rPr>
          <w:t>подпункте "в"</w:t>
        </w:r>
      </w:hyperlink>
      <w:r>
        <w:t xml:space="preserve"> настоящего пункта (в </w:t>
      </w:r>
      <w:r>
        <w:lastRenderedPageBreak/>
        <w:t xml:space="preserve">федеральном регистре медицинских работников), в </w:t>
      </w:r>
      <w:hyperlink r:id="rId38" w:history="1">
        <w:r>
          <w:rPr>
            <w:rStyle w:val="a4"/>
          </w:rPr>
          <w:t>составе</w:t>
        </w:r>
      </w:hyperlink>
      <w:r>
        <w:t xml:space="preserve">, установленном </w:t>
      </w:r>
      <w:hyperlink r:id="rId39" w:history="1">
        <w:r>
          <w:rPr>
            <w:rStyle w:val="a4"/>
          </w:rPr>
          <w:t>Положением</w:t>
        </w:r>
      </w:hyperlink>
      <w:r>
        <w:t xml:space="preserve"> о единой государственной информационной системе в сфере здравоохранения, утвержденным </w:t>
      </w:r>
      <w:hyperlink r:id="rId4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мая 2018 г. N 555 "О </w:t>
      </w:r>
      <w:r>
        <w:t>единой государственной информационной системе в сфере здравоохранения".</w:t>
      </w:r>
    </w:p>
    <w:p w:rsidR="00000000" w:rsidRDefault="00057A94">
      <w:bookmarkStart w:id="35" w:name="sub_1006"/>
      <w:bookmarkEnd w:id="34"/>
      <w:r>
        <w:t>6. Лицензионными требованиями, предъявляемыми к лицензиату при осуществлении им медицинской деятельности, являются требования, предъявляемые к соискателю лицензии, а та</w:t>
      </w:r>
      <w:r>
        <w:t>кже следующие требования:</w:t>
      </w:r>
    </w:p>
    <w:p w:rsidR="00000000" w:rsidRDefault="00057A94">
      <w:bookmarkStart w:id="36" w:name="sub_1061"/>
      <w:bookmarkEnd w:id="35"/>
      <w:r>
        <w:t xml:space="preserve">а) соблюдение </w:t>
      </w:r>
      <w:hyperlink r:id="rId41" w:history="1">
        <w:r>
          <w:rPr>
            <w:rStyle w:val="a4"/>
          </w:rPr>
          <w:t>порядков</w:t>
        </w:r>
      </w:hyperlink>
      <w:r>
        <w:t xml:space="preserve"> оказания медицинской помощи, </w:t>
      </w:r>
      <w:hyperlink r:id="rId42" w:history="1">
        <w:r>
          <w:rPr>
            <w:rStyle w:val="a4"/>
          </w:rPr>
          <w:t>правил</w:t>
        </w:r>
      </w:hyperlink>
      <w:r>
        <w:t xml:space="preserve"> проведения лабораторных, инструментальных, патолого-анатомических и иных видов диагностических исследований, положений об организации оказания медицинской помощи по видам медицинской помощи, порядка организации медицинской реабилитации и санаторно-курортн</w:t>
      </w:r>
      <w:r>
        <w:t xml:space="preserve">ого лечения, порядков проведения медицинских экспертиз, диспансеризации, диспансерного наблюдения, медицинских осмотров и медицинских освидетельствований, утвержденных в соответствии с </w:t>
      </w:r>
      <w:hyperlink r:id="rId43" w:history="1">
        <w:r>
          <w:rPr>
            <w:rStyle w:val="a4"/>
          </w:rPr>
          <w:t>Федер</w:t>
        </w:r>
        <w:r>
          <w:rPr>
            <w:rStyle w:val="a4"/>
          </w:rPr>
          <w:t>альным законом</w:t>
        </w:r>
      </w:hyperlink>
      <w:r>
        <w:t xml:space="preserve"> "Об основах охраны здоровья граждан в Российской Федерации";</w:t>
      </w:r>
    </w:p>
    <w:p w:rsidR="00000000" w:rsidRDefault="00057A94">
      <w:bookmarkStart w:id="37" w:name="sub_1062"/>
      <w:bookmarkEnd w:id="36"/>
      <w:r>
        <w:t xml:space="preserve">б) соблюдение требований, предъявляемых к осуществлению внутреннего контроля качества и безопасности медицинской деятельности, утвержденных в соответствии со </w:t>
      </w:r>
      <w:hyperlink r:id="rId44" w:history="1">
        <w:r>
          <w:rPr>
            <w:rStyle w:val="a4"/>
          </w:rPr>
          <w:t>статьей 90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000000" w:rsidRDefault="00057A94">
      <w:bookmarkStart w:id="38" w:name="sub_1063"/>
      <w:bookmarkEnd w:id="37"/>
      <w:r>
        <w:t xml:space="preserve">в) соблюдение порядка предоставления платных медицинских услуг, установленного в </w:t>
      </w:r>
      <w:r>
        <w:t xml:space="preserve">соответствии с </w:t>
      </w:r>
      <w:hyperlink r:id="rId45" w:history="1">
        <w:r>
          <w:rPr>
            <w:rStyle w:val="a4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000000" w:rsidRDefault="00057A94">
      <w:bookmarkStart w:id="39" w:name="sub_1064"/>
      <w:bookmarkEnd w:id="38"/>
      <w:r>
        <w:t>г) соблюдение правил регистрации операций, связанных с</w:t>
      </w:r>
      <w:r>
        <w:t xml:space="preserve"> обращением лекарственных средств для медицинского применения, включенных в </w:t>
      </w:r>
      <w:hyperlink r:id="rId46" w:history="1">
        <w:r>
          <w:rPr>
            <w:rStyle w:val="a4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учету, в сп</w:t>
      </w:r>
      <w:r>
        <w:t xml:space="preserve">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применения, а также </w:t>
      </w:r>
      <w:r>
        <w:t xml:space="preserve">требований </w:t>
      </w:r>
      <w:hyperlink r:id="rId47" w:history="1">
        <w:r>
          <w:rPr>
            <w:rStyle w:val="a4"/>
          </w:rPr>
          <w:t>части 7 статьи 67</w:t>
        </w:r>
      </w:hyperlink>
      <w:r>
        <w:t xml:space="preserve"> Федерального закона "Об обращении лекарственных средств";</w:t>
      </w:r>
    </w:p>
    <w:p w:rsidR="00000000" w:rsidRDefault="00057A94">
      <w:bookmarkStart w:id="40" w:name="sub_1065"/>
      <w:bookmarkEnd w:id="39"/>
      <w:r>
        <w:t>д) повышение квалификации специалистов, выполняющих заявленные работы (услуги), не</w:t>
      </w:r>
      <w:r>
        <w:t xml:space="preserve"> реже 1 раза в 5 лет в соответствии с </w:t>
      </w:r>
      <w:hyperlink r:id="rId48" w:history="1">
        <w:r>
          <w:rPr>
            <w:rStyle w:val="a4"/>
          </w:rPr>
          <w:t>пунктом 3 части 2 статьи 73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000000" w:rsidRDefault="00057A94">
      <w:bookmarkStart w:id="41" w:name="sub_1066"/>
      <w:bookmarkEnd w:id="40"/>
      <w:r>
        <w:t>е) размещение информа</w:t>
      </w:r>
      <w:r>
        <w:t xml:space="preserve">ции в единой системе в соответствии со </w:t>
      </w:r>
      <w:hyperlink r:id="rId49" w:history="1">
        <w:r>
          <w:rPr>
            <w:rStyle w:val="a4"/>
          </w:rPr>
          <w:t>статьей 91</w:t>
        </w:r>
      </w:hyperlink>
      <w:hyperlink r:id="rId50" w:history="1">
        <w:r>
          <w:rPr>
            <w:rStyle w:val="a4"/>
            <w:vertAlign w:val="superscript"/>
          </w:rPr>
          <w:t> 1</w:t>
        </w:r>
      </w:hyperlink>
      <w:r>
        <w:t xml:space="preserve"> Федерального закона "Об основах охраны здоровья граждан в Ро</w:t>
      </w:r>
      <w:r>
        <w:t xml:space="preserve">ссийской Федерации" и </w:t>
      </w:r>
      <w:hyperlink r:id="rId51" w:history="1">
        <w:r>
          <w:rPr>
            <w:rStyle w:val="a4"/>
          </w:rPr>
          <w:t>Положением</w:t>
        </w:r>
      </w:hyperlink>
      <w:r>
        <w:t xml:space="preserve"> о единой государственной информационной системе в сфере здравоохранения посредством медицинской информационной системы медицинской организации, соответ</w:t>
      </w:r>
      <w:r>
        <w:t>ствующей установленным требованиям, или (в случае если государственная информационная система в сфере здравоохранения субъекта Российской Федерации обеспечивает выполнение функций медицинской информационной системы медицинской организации) посредством госу</w:t>
      </w:r>
      <w:r>
        <w:t>дарственной информационной системы в сфере здравоохранения субъекта Российской Федерации, соответствующей установленным требованиям, или посредством иной информационной системы, предназначенной для сбора, хранения, обработки и предоставления информации, ка</w:t>
      </w:r>
      <w:r>
        <w:t>сающейся деятельности медицинской организации и предоставляемых ею услуг.</w:t>
      </w:r>
    </w:p>
    <w:p w:rsidR="00000000" w:rsidRDefault="00057A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1007"/>
      <w:bookmarkEnd w:id="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марта 2022 г. - </w:t>
      </w:r>
      <w:hyperlink r:id="rId5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февраля 2022 г. N 181</w:t>
      </w:r>
    </w:p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7A94">
      <w:r>
        <w:t>7. Осуществление медицинской деятельности с грубым нарушением лицензионных требований влечет за собой ответст</w:t>
      </w:r>
      <w:r>
        <w:t>венность, установленную законодательством Российской Федерации.</w:t>
      </w:r>
    </w:p>
    <w:p w:rsidR="00000000" w:rsidRDefault="00057A94">
      <w:bookmarkStart w:id="43" w:name="sub_10072"/>
      <w:r>
        <w:t xml:space="preserve">При этом под грубым нарушением понимается невыполнение лицензиатом требований, </w:t>
      </w:r>
      <w:r>
        <w:lastRenderedPageBreak/>
        <w:t xml:space="preserve">предусмотренных </w:t>
      </w:r>
      <w:hyperlink w:anchor="sub_1005" w:history="1">
        <w:r>
          <w:rPr>
            <w:rStyle w:val="a4"/>
          </w:rPr>
          <w:t>пунктом 5</w:t>
        </w:r>
      </w:hyperlink>
      <w:r>
        <w:t xml:space="preserve"> и </w:t>
      </w:r>
      <w:hyperlink w:anchor="sub_1061" w:history="1">
        <w:r>
          <w:rPr>
            <w:rStyle w:val="a4"/>
          </w:rPr>
          <w:t>подпунктами "а"</w:t>
        </w:r>
      </w:hyperlink>
      <w:r>
        <w:t xml:space="preserve">, </w:t>
      </w:r>
      <w:hyperlink w:anchor="sub_1062" w:history="1">
        <w:r>
          <w:rPr>
            <w:rStyle w:val="a4"/>
          </w:rPr>
          <w:t>"б"</w:t>
        </w:r>
      </w:hyperlink>
      <w:r>
        <w:t xml:space="preserve"> и </w:t>
      </w:r>
      <w:hyperlink w:anchor="sub_1064" w:history="1">
        <w:r>
          <w:rPr>
            <w:rStyle w:val="a4"/>
          </w:rPr>
          <w:t>"г" пункта 6</w:t>
        </w:r>
      </w:hyperlink>
      <w:r>
        <w:t xml:space="preserve"> настоящего Положения, повлекшее за собой последствия, установленные </w:t>
      </w:r>
      <w:hyperlink r:id="rId54" w:history="1">
        <w:r>
          <w:rPr>
            <w:rStyle w:val="a4"/>
          </w:rPr>
          <w:t>частью 10 статьи 19</w:t>
        </w:r>
      </w:hyperlink>
      <w:hyperlink r:id="rId55" w:history="1">
        <w:r>
          <w:rPr>
            <w:rStyle w:val="a4"/>
            <w:vertAlign w:val="superscript"/>
          </w:rPr>
          <w:t> 2</w:t>
        </w:r>
      </w:hyperlink>
      <w:r>
        <w:t xml:space="preserve"> Федерального закона "О лицензировании отдельных видов деятельности".</w:t>
      </w:r>
    </w:p>
    <w:p w:rsidR="00000000" w:rsidRDefault="00057A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1008"/>
      <w:bookmarkEnd w:id="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1 сентября 2022 г. - </w:t>
      </w:r>
      <w:hyperlink r:id="rId5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февраля 2022 г. N 181</w:t>
      </w:r>
    </w:p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057A94">
      <w:r>
        <w:t>8. Для получения лицензии соискатель лицензии направляет или представляет в</w:t>
      </w:r>
      <w:r>
        <w:t xml:space="preserve"> лицензирующий орган в соответствии с </w:t>
      </w:r>
      <w:hyperlink r:id="rId58" w:history="1">
        <w:r>
          <w:rPr>
            <w:rStyle w:val="a4"/>
          </w:rPr>
          <w:t>частью 1 статьи 13</w:t>
        </w:r>
      </w:hyperlink>
      <w:r>
        <w:t xml:space="preserve"> Федерального закона "О лицензировании отдельных видов деятельности" заявление о предоставлении лицензии, к которому прилагаются</w:t>
      </w:r>
      <w:r>
        <w:t>:</w:t>
      </w:r>
    </w:p>
    <w:p w:rsidR="00000000" w:rsidRDefault="00057A94">
      <w:bookmarkStart w:id="45" w:name="sub_1081"/>
      <w:r>
        <w:t>а) 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(или) помещений, необходимых для выполнения заявленных работ (услуг), права на к</w:t>
      </w:r>
      <w:r>
        <w:t>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принадлежность указанных объектов соискателю лицензии);</w:t>
      </w:r>
    </w:p>
    <w:p w:rsidR="00000000" w:rsidRDefault="00057A94">
      <w:bookmarkStart w:id="46" w:name="sub_1082"/>
      <w:bookmarkEnd w:id="45"/>
      <w:r>
        <w:t>б) копии документов, подтверждающих наличие у соискателя лицензии принадлежащих ему на праве собственности или ином законном основании, предусматривающем право владения и пользования, медицинских изделий (оборудование, аппараты, приборы, инструменты),</w:t>
      </w:r>
      <w:r>
        <w:t xml:space="preserve"> необходимых для выполнения заявленных работ (услуг);</w:t>
      </w:r>
    </w:p>
    <w:p w:rsidR="00000000" w:rsidRDefault="00057A94">
      <w:bookmarkStart w:id="47" w:name="sub_1083"/>
      <w:bookmarkEnd w:id="46"/>
      <w:r>
        <w:t>в) 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</w:t>
      </w:r>
      <w:r>
        <w:t>димых для выполнения соискателем лицензии заявленных работ (услуг);</w:t>
      </w:r>
    </w:p>
    <w:p w:rsidR="00000000" w:rsidRDefault="00057A94">
      <w:bookmarkStart w:id="48" w:name="sub_1084"/>
      <w:bookmarkEnd w:id="47"/>
      <w:r>
        <w:t>г) сведения о государственной регистрации медицинских изделий (оборудование, аппараты, приборы, инструменты), зарегистрированных в порядке, установленном Правительством Рос</w:t>
      </w:r>
      <w:r>
        <w:t>сийской Федерации, и (или) регистрации медицинских изделий, зарегистрированных в соответствии с международными договорами и актами, составляющими право Евразийского экономического союза, необходимых для выполнения соискателем лицензии заявленных работ (усл</w:t>
      </w:r>
      <w:r>
        <w:t>уг);</w:t>
      </w:r>
    </w:p>
    <w:p w:rsidR="00000000" w:rsidRDefault="00057A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1085"/>
      <w:bookmarkEnd w:id="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"д" изменен с 1 марта 2022 г. - </w:t>
      </w:r>
      <w:hyperlink r:id="rId5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февраля 2022 г. N 181</w:t>
      </w:r>
    </w:p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7A94">
      <w:r>
        <w:t xml:space="preserve">д) реквизиты документов, подтверждающих наличие у лиц, указанных в </w:t>
      </w:r>
      <w:hyperlink w:anchor="sub_1056" w:history="1">
        <w:r>
          <w:rPr>
            <w:rStyle w:val="a4"/>
          </w:rPr>
          <w:t>подпункте "в" пункта 5</w:t>
        </w:r>
      </w:hyperlink>
      <w:r>
        <w:t xml:space="preserve"> настоящего Положения, соответствующего образования и пройденной а</w:t>
      </w:r>
      <w:r>
        <w:t xml:space="preserve">ккредитации специалиста или сертификатов специалиста, или их копии - в случае, если сведения о таких документах отсутствуют в федеральной информационной системе "Федеральный реестр сведений о документах об образовании и (или) о квалификации, документах об </w:t>
      </w:r>
      <w:r>
        <w:t>обучении" и информационной системе Пенсионного фонда Российской Федерации;</w:t>
      </w:r>
    </w:p>
    <w:p w:rsidR="00000000" w:rsidRDefault="00057A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10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"е" изменен с 1 марта 2022 г. - </w:t>
      </w:r>
      <w:hyperlink r:id="rId6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</w:t>
      </w:r>
      <w:r>
        <w:rPr>
          <w:shd w:val="clear" w:color="auto" w:fill="F0F0F0"/>
        </w:rPr>
        <w:t>ства России от 16 февраля 2022 г. N 181</w:t>
      </w:r>
    </w:p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7A94">
      <w:r>
        <w:t xml:space="preserve">е) реквизиты документов, подтверждающих наличие у лиц, указанных в </w:t>
      </w:r>
      <w:hyperlink w:anchor="sub_1054" w:history="1">
        <w:r>
          <w:rPr>
            <w:rStyle w:val="a4"/>
          </w:rPr>
          <w:t>подпункте "г" пункта 5</w:t>
        </w:r>
      </w:hyperlink>
      <w:r>
        <w:t xml:space="preserve"> нас</w:t>
      </w:r>
      <w:r>
        <w:t xml:space="preserve">тоящего Положения, соответствующего профессионального образования и (или) квалификации, или их копии - в случае, если сведения о таких документах отсутствуют в федеральной информационной системе "Федеральный реестр сведений о документах об </w:t>
      </w:r>
      <w:r>
        <w:lastRenderedPageBreak/>
        <w:t>образовании и (и</w:t>
      </w:r>
      <w:r>
        <w:t>ли) о квалификации, документах об обучении" и информационной системе Пенсионного фонда Российской Федерации, либо копия договора с организацией, имеющей лицензию на осуществление соответствующей деятельности;</w:t>
      </w:r>
    </w:p>
    <w:p w:rsidR="00000000" w:rsidRDefault="00057A94">
      <w:bookmarkStart w:id="51" w:name="sub_1087"/>
      <w:r>
        <w:t xml:space="preserve">ж) сведения о внесении соответствующей </w:t>
      </w:r>
      <w:r>
        <w:t xml:space="preserve">информации в федеральный реестр медицинских организаций и федеральный регистр медицинских работников единой системы в случаях, предусмотренных </w:t>
      </w:r>
      <w:hyperlink w:anchor="sub_1010" w:history="1">
        <w:r>
          <w:rPr>
            <w:rStyle w:val="a4"/>
          </w:rPr>
          <w:t>пунктами 10</w:t>
        </w:r>
      </w:hyperlink>
      <w:r>
        <w:t xml:space="preserve"> и </w:t>
      </w:r>
      <w:hyperlink w:anchor="sub_1012" w:history="1">
        <w:r>
          <w:rPr>
            <w:rStyle w:val="a4"/>
          </w:rPr>
          <w:t>12</w:t>
        </w:r>
      </w:hyperlink>
      <w:r>
        <w:t xml:space="preserve"> настоящего Положения.</w:t>
      </w:r>
    </w:p>
    <w:p w:rsidR="00000000" w:rsidRDefault="00057A94">
      <w:bookmarkStart w:id="52" w:name="sub_1088"/>
      <w:bookmarkEnd w:id="51"/>
      <w:r>
        <w:t>з) опись прилагаемых документов.</w:t>
      </w:r>
    </w:p>
    <w:p w:rsidR="00000000" w:rsidRDefault="00057A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10081"/>
      <w:bookmarkEnd w:id="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Положение дополнено пунктом 8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 марта 2022 г. - </w:t>
      </w:r>
      <w:hyperlink r:id="rId6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февраля 2022 г. N 181</w:t>
      </w:r>
    </w:p>
    <w:p w:rsidR="00000000" w:rsidRDefault="00057A94">
      <w:r>
        <w:t>8</w:t>
      </w:r>
      <w:r>
        <w:rPr>
          <w:vertAlign w:val="superscript"/>
        </w:rPr>
        <w:t> 1</w:t>
      </w:r>
      <w:r>
        <w:t xml:space="preserve">. Лицензирующим органом обеспечивается возможность подачи заявления о предоставлении лицензии и прилагаемых к нему документов посредством использования федеральной государственной информационной системы </w:t>
      </w:r>
      <w:hyperlink r:id="rId64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(функций)".</w:t>
      </w:r>
    </w:p>
    <w:p w:rsidR="00000000" w:rsidRDefault="00057A94">
      <w:bookmarkStart w:id="54" w:name="sub_1009"/>
      <w:r>
        <w:t>9. Для получения лицензии соискатель лицензии, являющийся иностранным юридическим лицом - участником проекта межд</w:t>
      </w:r>
      <w:r>
        <w:t xml:space="preserve">ународного медицинского кластера, осуществляющим деятельность на территории международного медицинского кластера через филиал, аккредитованный в соответствии с </w:t>
      </w:r>
      <w:hyperlink r:id="rId65" w:history="1">
        <w:r>
          <w:rPr>
            <w:rStyle w:val="a4"/>
          </w:rPr>
          <w:t>Федеральным законом</w:t>
        </w:r>
      </w:hyperlink>
      <w:r>
        <w:t xml:space="preserve"> "Об ино</w:t>
      </w:r>
      <w:r>
        <w:t xml:space="preserve">странных инвестициях в Российской Федерации", вместо сведений, предусмотренных </w:t>
      </w:r>
      <w:hyperlink r:id="rId66" w:history="1">
        <w:r>
          <w:rPr>
            <w:rStyle w:val="a4"/>
          </w:rPr>
          <w:t>пунктом 1 части 1 статьи 13</w:t>
        </w:r>
      </w:hyperlink>
      <w:r>
        <w:t xml:space="preserve"> Федерального закона "О лицензировании отдельных видов деятельности", указыва</w:t>
      </w:r>
      <w:r>
        <w:t xml:space="preserve">ет в заявлении сведения, предусмотренные </w:t>
      </w:r>
      <w:hyperlink r:id="rId67" w:history="1">
        <w:r>
          <w:rPr>
            <w:rStyle w:val="a4"/>
          </w:rPr>
          <w:t>частью 2 статьи 13</w:t>
        </w:r>
      </w:hyperlink>
      <w:hyperlink r:id="rId68" w:history="1">
        <w:r>
          <w:rPr>
            <w:rStyle w:val="a4"/>
            <w:vertAlign w:val="superscript"/>
          </w:rPr>
          <w:t> 1</w:t>
        </w:r>
      </w:hyperlink>
      <w:r>
        <w:t xml:space="preserve"> Федерального закона "О международном медицинском</w:t>
      </w:r>
      <w:r>
        <w:t xml:space="preserve"> кластере и внесении изменений в отдельные законодательные акты Российской Федерации".</w:t>
      </w:r>
    </w:p>
    <w:p w:rsidR="00000000" w:rsidRDefault="00057A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1010"/>
      <w:bookmarkEnd w:id="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1 марта 2022 г. - </w:t>
      </w:r>
      <w:hyperlink r:id="rId69" w:history="1">
        <w:r>
          <w:rPr>
            <w:rStyle w:val="a4"/>
            <w:shd w:val="clear" w:color="auto" w:fill="F0F0F0"/>
          </w:rPr>
          <w:t>Постановлен</w:t>
        </w:r>
        <w:r>
          <w:rPr>
            <w:rStyle w:val="a4"/>
            <w:shd w:val="clear" w:color="auto" w:fill="F0F0F0"/>
          </w:rPr>
          <w:t>ие</w:t>
        </w:r>
      </w:hyperlink>
      <w:r>
        <w:rPr>
          <w:shd w:val="clear" w:color="auto" w:fill="F0F0F0"/>
        </w:rPr>
        <w:t xml:space="preserve"> Правительства России от 16 февраля 2022 г. N 181</w:t>
      </w:r>
    </w:p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7A94">
      <w:r>
        <w:t xml:space="preserve">10. Представление копий документов, указанных в </w:t>
      </w:r>
      <w:hyperlink w:anchor="sub_1082" w:history="1">
        <w:r>
          <w:rPr>
            <w:rStyle w:val="a4"/>
          </w:rPr>
          <w:t>подпунктах "б"</w:t>
        </w:r>
      </w:hyperlink>
      <w:r>
        <w:t xml:space="preserve">, </w:t>
      </w:r>
      <w:hyperlink w:anchor="sub_1084" w:history="1">
        <w:r>
          <w:rPr>
            <w:rStyle w:val="a4"/>
          </w:rPr>
          <w:t>"г"</w:t>
        </w:r>
      </w:hyperlink>
      <w:r>
        <w:t xml:space="preserve"> и </w:t>
      </w:r>
      <w:hyperlink w:anchor="sub_1085" w:history="1">
        <w:r>
          <w:rPr>
            <w:rStyle w:val="a4"/>
          </w:rPr>
          <w:t>"д" пункта 8</w:t>
        </w:r>
      </w:hyperlink>
      <w:r>
        <w:t xml:space="preserve"> настоящего Положения, не требуется в случае внесения соискателем лицензии соответствующей информации в федеральный реестр медицинских организаций и федеральный регистр медицинских работников единой с</w:t>
      </w:r>
      <w:r>
        <w:t>истемы.</w:t>
      </w:r>
    </w:p>
    <w:p w:rsidR="00000000" w:rsidRDefault="00057A94">
      <w:bookmarkStart w:id="56" w:name="sub_10102"/>
      <w:r>
        <w:t xml:space="preserve">В срок, не превышающий 15 рабочих дней со дня приема заявления о предоставлении лицензии и прилагаемых к нему документов или сведений, указанных в </w:t>
      </w:r>
      <w:hyperlink w:anchor="sub_1008" w:history="1">
        <w:r>
          <w:rPr>
            <w:rStyle w:val="a4"/>
          </w:rPr>
          <w:t>пунктах 8</w:t>
        </w:r>
      </w:hyperlink>
      <w:r>
        <w:t xml:space="preserve"> и </w:t>
      </w:r>
      <w:hyperlink w:anchor="sub_1009" w:history="1">
        <w:r>
          <w:rPr>
            <w:rStyle w:val="a4"/>
          </w:rPr>
          <w:t>9</w:t>
        </w:r>
      </w:hyperlink>
      <w:r>
        <w:t xml:space="preserve"> настоящего Положения (за и</w:t>
      </w:r>
      <w:r>
        <w:t xml:space="preserve">сключением случаев, указанных в абзаце третьем настоящего пункта), лицензирующий орган осуществляет проверку полноты и достоверности содержащихся в указанных заявлении и документах сведений, в том числе оценку соответствия соискателя лицензии лицензионным </w:t>
      </w:r>
      <w:r>
        <w:t>требованиям, и принимает решение о предоставлении лицензии или об отказе в ее предоставлении.</w:t>
      </w:r>
    </w:p>
    <w:bookmarkEnd w:id="56"/>
    <w:p w:rsidR="00000000" w:rsidRDefault="00057A94">
      <w:r>
        <w:t>При намерении соискателя лицензии осуществлять медицинскую деятельность на территории закрытого административно-территориального образования срок осущест</w:t>
      </w:r>
      <w:r>
        <w:t>вления проверки полноты и достоверности содержащихся в указанных заявлении и документах сведений, в том числе оценки соответствия соискателя лицензии лицензионным требованиям, и принятия решения о предоставлении лицензии или об отказе в ее предоставлении н</w:t>
      </w:r>
      <w:r>
        <w:t>е превышает 20 рабочих дней со дня приема заявления о предоставлении лицензии и прилагаемых к нему документов.</w:t>
      </w:r>
    </w:p>
    <w:p w:rsidR="00000000" w:rsidRDefault="00057A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марта 2022 г. - </w:t>
      </w:r>
      <w:hyperlink r:id="rId7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февраля 2022 г. N 181</w:t>
      </w:r>
    </w:p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7A94">
      <w:r>
        <w:t xml:space="preserve">11. При намерении лицензиата осуществлять медицинскую деятельность по адресу, не </w:t>
      </w:r>
      <w:r>
        <w:lastRenderedPageBreak/>
        <w:t>указанному в реестре лицензий, и (или) выполнять работы (услуги), составляющие медицинскую деятельность, не предусмотренные реестром лицензий, в заявлении о внесении изменений</w:t>
      </w:r>
      <w:r>
        <w:t xml:space="preserve"> в реестр лицензий указываются этот адрес и (или) работы (услуги), которые лицензиат намерен выполнять, а также соответствующие сведения (документы), предусмотренные </w:t>
      </w:r>
      <w:hyperlink w:anchor="sub_1008" w:history="1">
        <w:r>
          <w:rPr>
            <w:rStyle w:val="a4"/>
          </w:rPr>
          <w:t>пунктом 8</w:t>
        </w:r>
      </w:hyperlink>
      <w:r>
        <w:t xml:space="preserve"> настоящего Положения.</w:t>
      </w:r>
    </w:p>
    <w:p w:rsidR="00000000" w:rsidRDefault="00057A94">
      <w:r>
        <w:t>Выполнение работ (услуг), предус</w:t>
      </w:r>
      <w:r>
        <w:t xml:space="preserve">мотренных </w:t>
      </w:r>
      <w:hyperlink w:anchor="sub_11000" w:history="1">
        <w:r>
          <w:rPr>
            <w:rStyle w:val="a4"/>
          </w:rPr>
          <w:t>приложением</w:t>
        </w:r>
      </w:hyperlink>
      <w:r>
        <w:t xml:space="preserve"> к настоящему Положению, может осуществляться лицензиатом, в структуре которого организована мобильная медицинская бригада для оказания первичной медико-санитарной помощи населению, проведения профилактическо</w:t>
      </w:r>
      <w:r>
        <w:t>го медицинского осмотра, диспансеризации по месту нахождения мобильной медицинской бригады, не указанному в реестре лицензий в качестве адреса (адресов) места осуществления медицинской деятельности, и не требует внесения изменений в реестр лицензий.</w:t>
      </w:r>
    </w:p>
    <w:p w:rsidR="00000000" w:rsidRDefault="00057A94">
      <w:r>
        <w:t>Лиценз</w:t>
      </w:r>
      <w:r>
        <w:t xml:space="preserve">ирующий орган осуществляет проверку полноты и достоверности содержащихся в представленных в соответствии с настоящим пунктом документах сведений, в том числе оценку соответствия лицензиата лицензионным требованиям, и принимает решение о внесении изменений </w:t>
      </w:r>
      <w:r>
        <w:t>в реестр лицензий или об отказе во внесении изменений в реестр лицензий в срок, не превышающий 10 рабочих дней со дня получения лицензирующим органом заявления о внесении изменений в реестр лицензий, а при осуществлении медицинской деятельности на территор</w:t>
      </w:r>
      <w:r>
        <w:t>ии закрытого административно-территориального образования - в срок, не превышающий 15 рабочих дней со дня получения лицензирующим органом заявления о внесении изменений в реестр лицензий.</w:t>
      </w:r>
    </w:p>
    <w:p w:rsidR="00000000" w:rsidRDefault="00057A94">
      <w:bookmarkStart w:id="58" w:name="sub_1012"/>
      <w:r>
        <w:t xml:space="preserve">12. Представление копий документов, указанных в </w:t>
      </w:r>
      <w:hyperlink w:anchor="sub_1082" w:history="1">
        <w:r>
          <w:rPr>
            <w:rStyle w:val="a4"/>
          </w:rPr>
          <w:t>подпунктах "б"</w:t>
        </w:r>
      </w:hyperlink>
      <w:r>
        <w:t xml:space="preserve">, </w:t>
      </w:r>
      <w:hyperlink w:anchor="sub_1084" w:history="1">
        <w:r>
          <w:rPr>
            <w:rStyle w:val="a4"/>
          </w:rPr>
          <w:t>"г"</w:t>
        </w:r>
      </w:hyperlink>
      <w:r>
        <w:t xml:space="preserve"> и </w:t>
      </w:r>
      <w:hyperlink w:anchor="sub_1085" w:history="1">
        <w:r>
          <w:rPr>
            <w:rStyle w:val="a4"/>
          </w:rPr>
          <w:t>"д" пункта 8</w:t>
        </w:r>
      </w:hyperlink>
      <w:r>
        <w:t xml:space="preserve"> настоящего Положения, не требуется в случае внесения лицензиатом соответствующей информации в федеральный реестр медицинских организаций и федеральный реги</w:t>
      </w:r>
      <w:r>
        <w:t>стр медицинских работников единой системы.</w:t>
      </w:r>
    </w:p>
    <w:p w:rsidR="00000000" w:rsidRDefault="00057A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1013"/>
      <w:bookmarkEnd w:id="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 марта 2022 г. - </w:t>
      </w:r>
      <w:hyperlink r:id="rId7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февраля 202</w:t>
      </w:r>
      <w:r>
        <w:rPr>
          <w:shd w:val="clear" w:color="auto" w:fill="F0F0F0"/>
        </w:rPr>
        <w:t>2 г. N 181</w:t>
      </w:r>
    </w:p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7A94">
      <w:r>
        <w:t>13. При проведении оценки соответствия соискателя лицензии (лицензиата) лицензионным требованиям лицензирующий орган запрашивает необходимые для осу</w:t>
      </w:r>
      <w:r>
        <w:t>ществления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 в порядке, установленном</w:t>
      </w:r>
      <w:r>
        <w:t xml:space="preserve"> </w:t>
      </w:r>
      <w:hyperlink r:id="rId75" w:history="1">
        <w:r>
          <w:rPr>
            <w:rStyle w:val="a4"/>
          </w:rPr>
          <w:t>Федеральным 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000000" w:rsidRDefault="00057A94">
      <w:r>
        <w:t>Федеральная служба по надзору в сфере здравоохранения направляет в течение 5 рабочих дней со дн</w:t>
      </w:r>
      <w:r>
        <w:t xml:space="preserve">я принятия решений или подписания актов проверок и других документов, связанных с оценкой соблюдения лицензиатом (за исключением лицензиатов, представивших заявления о внесении изменений в реестр лицензий) лицензионных требований, в органы государственной </w:t>
      </w:r>
      <w:r>
        <w:t xml:space="preserve">власти субъектов Российской Федерации, осуществляющие полномочия, указанные в </w:t>
      </w:r>
      <w:hyperlink r:id="rId76" w:history="1">
        <w:r>
          <w:rPr>
            <w:rStyle w:val="a4"/>
          </w:rPr>
          <w:t>пункте 1 части 1 статьи 15</w:t>
        </w:r>
      </w:hyperlink>
      <w:r>
        <w:t xml:space="preserve"> Федерального закона "Об основах охраны здоровья граждан в Российской Федерации"</w:t>
      </w:r>
      <w:r>
        <w:t>, указанные документы для включения в лицензионные дела.</w:t>
      </w:r>
    </w:p>
    <w:p w:rsidR="00000000" w:rsidRDefault="00057A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1 марта 2022 г. - </w:t>
      </w:r>
      <w:hyperlink r:id="rId7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февра</w:t>
      </w:r>
      <w:r>
        <w:rPr>
          <w:shd w:val="clear" w:color="auto" w:fill="F0F0F0"/>
        </w:rPr>
        <w:t>ля 2022 г. N 181</w:t>
      </w:r>
    </w:p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7A94">
      <w:r>
        <w:t xml:space="preserve">14. Лицензирующий орган размещает в федеральной государственной информационной системе </w:t>
      </w:r>
      <w:hyperlink r:id="rId79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лицензии или внесении изменений в реестр лицензий, а также про</w:t>
      </w:r>
      <w:r>
        <w:t xml:space="preserve">ведения оценки </w:t>
      </w:r>
      <w:r>
        <w:lastRenderedPageBreak/>
        <w:t>соответствия соискателя лицензии (лицензиата) лицензионным требованиям, предусмотренным настоящим Положением.</w:t>
      </w:r>
    </w:p>
    <w:p w:rsidR="00000000" w:rsidRDefault="00057A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10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1 марта 2022 г. - </w:t>
      </w:r>
      <w:hyperlink r:id="rId8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февраля 2022 г. N 181</w:t>
      </w:r>
    </w:p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7A94">
      <w:r>
        <w:t xml:space="preserve">15. Информация, относящаяся к осуществлению медицинской деятельности, предусмотренная </w:t>
      </w:r>
      <w:hyperlink r:id="rId82" w:history="1">
        <w:r>
          <w:rPr>
            <w:rStyle w:val="a4"/>
          </w:rPr>
          <w:t>частями 1</w:t>
        </w:r>
      </w:hyperlink>
      <w:r>
        <w:t xml:space="preserve"> и </w:t>
      </w:r>
      <w:hyperlink r:id="rId83" w:history="1">
        <w:r>
          <w:rPr>
            <w:rStyle w:val="a4"/>
          </w:rPr>
          <w:t>2 статьи 21</w:t>
        </w:r>
      </w:hyperlink>
      <w:r>
        <w:t xml:space="preserve"> Фе</w:t>
      </w:r>
      <w:r>
        <w:t>дерального закона "О лицензировании отдельных видов деятельности", размещается на официальном сайте лицензирующего органа в сети "Интернет".</w:t>
      </w:r>
    </w:p>
    <w:p w:rsidR="00000000" w:rsidRDefault="00057A94">
      <w:r>
        <w:t>Доступ к общедоступной информации, содержащейся в реестре лицензий, обеспечивается лицензирующим органом, ведущим с</w:t>
      </w:r>
      <w:r>
        <w:t>оответствующий реестр лицензий, посредством ее размещения в сети "Интернет", в том числе в форме открытых данных. Данные о лицензиях, содержащиеся в соответствующем реестре лицензий, получают статус открытых данных при внесении соответствующей записи в соо</w:t>
      </w:r>
      <w:r>
        <w:t>тветствующий реестр, который ведется в электронном виде.</w:t>
      </w:r>
    </w:p>
    <w:p w:rsidR="00000000" w:rsidRDefault="00057A94">
      <w:bookmarkStart w:id="62" w:name="sub_10153"/>
      <w:r>
        <w:t>Актуальная информация из реестра лицензий должна отображаться в сети "Интернет" в режиме реального времени либо должна быть отображена в сети "Интернет" не позднее 5 минут с момента внесения</w:t>
      </w:r>
      <w:r>
        <w:t xml:space="preserve"> изменений в реестр лицензий.</w:t>
      </w:r>
    </w:p>
    <w:p w:rsidR="00000000" w:rsidRDefault="00057A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1016"/>
      <w:bookmarkEnd w:id="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1 марта 2022 г. - </w:t>
      </w:r>
      <w:hyperlink r:id="rId8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февраля 2022 г. N 181</w:t>
      </w:r>
    </w:p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7A94">
      <w:r>
        <w:t xml:space="preserve">16. Оценка соответствия соискателя лицензии или лицензиата лицензионным требованиям осуществляется лицензирующим органом в соответствии со </w:t>
      </w:r>
      <w:hyperlink r:id="rId86" w:history="1">
        <w:r>
          <w:rPr>
            <w:rStyle w:val="a4"/>
          </w:rPr>
          <w:t>статьей 19</w:t>
        </w:r>
      </w:hyperlink>
      <w:hyperlink r:id="rId87" w:history="1">
        <w:r>
          <w:rPr>
            <w:rStyle w:val="a4"/>
            <w:vertAlign w:val="superscript"/>
          </w:rPr>
          <w:t> 1</w:t>
        </w:r>
      </w:hyperlink>
      <w:hyperlink r:id="rId88" w:history="1">
        <w:r>
          <w:rPr>
            <w:rStyle w:val="a4"/>
          </w:rPr>
          <w:t xml:space="preserve"> </w:t>
        </w:r>
      </w:hyperlink>
      <w:r>
        <w:t>Федерального закона "О л</w:t>
      </w:r>
      <w:r>
        <w:t>ицензировании отдельных видов деятельности" на основании решения уполномоченного должностного лица лицензирующего органа.</w:t>
      </w:r>
    </w:p>
    <w:p w:rsidR="00000000" w:rsidRDefault="00057A94">
      <w:r>
        <w:t>Оценка соответствия соискателя лицензии (лицензиата) производится в форме выездной оценки (в том числе с использованием средств дистан</w:t>
      </w:r>
      <w:r>
        <w:t>ционного взаимодействия).</w:t>
      </w:r>
    </w:p>
    <w:p w:rsidR="00000000" w:rsidRDefault="00057A94">
      <w:r>
        <w:t>Выездная оценка лицензиата проводится в случае включения в лицензию нового адреса места осуществления деятельности, во всех остальных случаях проводится выездная оценка с использованием средств дистанционного взаимодействия.</w:t>
      </w:r>
    </w:p>
    <w:p w:rsidR="00000000" w:rsidRDefault="00057A94">
      <w:r>
        <w:t>Выезд</w:t>
      </w:r>
      <w:r>
        <w:t>ная оценка с использованием средств дистанционного взаимодействия осуществляется посредством аудио- или видеосвязи.</w:t>
      </w:r>
    </w:p>
    <w:p w:rsidR="00000000" w:rsidRDefault="00057A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11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Положение дополнено пунктом 16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 марта 2022 г. - </w:t>
      </w:r>
      <w:hyperlink r:id="rId8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февраля 2022 г. N 181</w:t>
      </w:r>
    </w:p>
    <w:p w:rsidR="00000000" w:rsidRDefault="00057A94">
      <w:r>
        <w:t>16</w:t>
      </w:r>
      <w:r>
        <w:rPr>
          <w:vertAlign w:val="superscript"/>
        </w:rPr>
        <w:t> 1</w:t>
      </w:r>
      <w:r>
        <w:t>. Порядок осуществления фотосъемки, аудио- и (или) видеозаписи в ходе процедуры оценки соответствия лицензионным требованиям включает в себя:</w:t>
      </w:r>
    </w:p>
    <w:p w:rsidR="00000000" w:rsidRDefault="00057A94">
      <w:bookmarkStart w:id="65" w:name="sub_11611"/>
      <w:r>
        <w:t>а) указан</w:t>
      </w:r>
      <w:r>
        <w:t xml:space="preserve">ие лицензиатом в заявлении о внесении изменений в реестр лицензий сведений о наличии технической возможности использования при проведении выездной оценки средств дистанционного взаимодействия, средств фото- и видеофиксации, а также видео-конференц-связи с </w:t>
      </w:r>
      <w:r>
        <w:t xml:space="preserve">возможностью идентификации лицензиата через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>
        <w:t>для предоставления государственных и муниципальных услуг в электронном формате";</w:t>
      </w:r>
    </w:p>
    <w:p w:rsidR="00000000" w:rsidRDefault="00057A94">
      <w:bookmarkStart w:id="66" w:name="sub_11612"/>
      <w:bookmarkEnd w:id="65"/>
      <w:r>
        <w:t>б) принятие должностным лицом лицензирующего органа решения о проведении оценки лицензиата лицензионным требованиям в форме выездной оценки в дистанционном ф</w:t>
      </w:r>
      <w:r>
        <w:t>ормате с применением фотосъемки и (или) видеозаписи;</w:t>
      </w:r>
    </w:p>
    <w:p w:rsidR="00000000" w:rsidRDefault="00057A94">
      <w:bookmarkStart w:id="67" w:name="sub_11613"/>
      <w:bookmarkEnd w:id="66"/>
      <w:r>
        <w:lastRenderedPageBreak/>
        <w:t>в) извещение лицензиата о ведении фотосъемки и (или) видеозаписи в случае осуществления процедуры оценки соответствия лицензионным требованиям в дистанционном формате;</w:t>
      </w:r>
    </w:p>
    <w:p w:rsidR="00000000" w:rsidRDefault="00057A94">
      <w:bookmarkStart w:id="68" w:name="sub_11614"/>
      <w:bookmarkEnd w:id="67"/>
      <w:r>
        <w:t>г) внесение в акт оценки соответствующей информации о ведении фотосъемки и (или) видеозаписи;</w:t>
      </w:r>
    </w:p>
    <w:p w:rsidR="00000000" w:rsidRDefault="00057A94">
      <w:bookmarkStart w:id="69" w:name="sub_11615"/>
      <w:bookmarkEnd w:id="68"/>
      <w:r>
        <w:t>д) обеспечение сохранности информации, полученной с использованием средств фотосъемки (или) видеозаписи.</w:t>
      </w:r>
    </w:p>
    <w:p w:rsidR="00000000" w:rsidRDefault="00057A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1162"/>
      <w:bookmarkEnd w:id="69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70"/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Положение дополнено пунктом 16</w:t>
      </w:r>
      <w:r>
        <w:rPr>
          <w:shd w:val="clear" w:color="auto" w:fill="F0F0F0"/>
          <w:vertAlign w:val="superscript"/>
        </w:rPr>
        <w:t> 2</w:t>
      </w:r>
      <w:r>
        <w:rPr>
          <w:shd w:val="clear" w:color="auto" w:fill="F0F0F0"/>
        </w:rPr>
        <w:t xml:space="preserve"> с 1 марта 2022 г. - </w:t>
      </w:r>
      <w:hyperlink r:id="rId9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февраля 2022 г. N 181</w:t>
      </w:r>
    </w:p>
    <w:p w:rsidR="00000000" w:rsidRDefault="00057A94">
      <w:r>
        <w:t>16</w:t>
      </w:r>
      <w:r>
        <w:rPr>
          <w:vertAlign w:val="superscript"/>
        </w:rPr>
        <w:t> 2</w:t>
      </w:r>
      <w:r>
        <w:t>. Если в ходе выездной оценки соответствия лиценз</w:t>
      </w:r>
      <w:r>
        <w:t>иата лицензионным требованиям осуществлялись фотосъемка и (или) видеозапись, об этом делается отметка в акте оценки и подписание его руководителем, иным должностным лицом или уполномоченным представителем лицензиата не требуется. В этом случае материалы фо</w:t>
      </w:r>
      <w:r>
        <w:t>тографирования и (или) видеозаписи прилагаются к акту оценки. Результаты оценки соответствия соискателя лицензии или лицензиата лицензионным требованиям оформляются актом оценки.</w:t>
      </w:r>
    </w:p>
    <w:p w:rsidR="00000000" w:rsidRDefault="00057A94">
      <w:r>
        <w:t>При проведении выездной оценки соответствия соискателя лицензии или лицензиат</w:t>
      </w:r>
      <w:r>
        <w:t>а лицензионным требованиям лицензирующий орган может привлекать к проведению такой оценки не заинтересованных в результатах оценки экспертов или экспертные организации, которые аккредитованы в соответствии с законодательством Российской Федерации об аккред</w:t>
      </w:r>
      <w:r>
        <w:t>итации в национальной системе аккредитации, а также подведомственные лицензирующему органу организации по месту осуществления деятельности эксперта или указанных организаций.</w:t>
      </w:r>
    </w:p>
    <w:p w:rsidR="00000000" w:rsidRDefault="00057A94">
      <w:r>
        <w:t>Привлечение указанных экспертов и экспертных организаций, а также подведомственны</w:t>
      </w:r>
      <w:r>
        <w:t>х лицензирующему органу организаций осуществляется на безвозмездной для соискателей лицензии и лицензиатов основе на основании решения лицензирующего органа, подписанного уполномоченным должностным лицом лицензирующего органа, в котором указываются фамилии</w:t>
      </w:r>
      <w:r>
        <w:t>, имена, отчества (при наличии) привлекаемых экспертов или наименования привлекаемых к оценке соответствия организаций.</w:t>
      </w:r>
    </w:p>
    <w:p w:rsidR="00000000" w:rsidRDefault="00057A94">
      <w:r>
        <w:t>Мнения экспертов, привлекаемых к оценке соответствия соискателя лицензии или лицензиата лицензионным требованиям, излагаются в справке (</w:t>
      </w:r>
      <w:r>
        <w:t>экспертном мнении), подписанной экспертами и (или) уполномоченными должностными лицами, которая прилагается к акту оценки.</w:t>
      </w:r>
    </w:p>
    <w:p w:rsidR="00000000" w:rsidRDefault="00057A94">
      <w:r>
        <w:t>В случае выявления несоответствия соискателя лицензии или лицензиата лицензионным требованиям в акте оценки указывается, каким именно</w:t>
      </w:r>
      <w:r>
        <w:t xml:space="preserve"> лицензионным требованиям не соответствует соискатель лицензии или лицензиат и каким нормативным правовым актом (с указанием его структурной единицы) такое лицензионное требование установлено.</w:t>
      </w:r>
    </w:p>
    <w:p w:rsidR="00000000" w:rsidRDefault="00057A94">
      <w:bookmarkStart w:id="71" w:name="sub_1017"/>
      <w:r>
        <w:t xml:space="preserve">17. Утратил силу с 18 февраля 2022 г. - </w:t>
      </w:r>
      <w:hyperlink r:id="rId9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16 февраля 2022 г. N 181</w:t>
      </w:r>
    </w:p>
    <w:bookmarkEnd w:id="71"/>
    <w:p w:rsidR="00000000" w:rsidRDefault="00057A9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7A94">
      <w:bookmarkStart w:id="72" w:name="sub_1018"/>
      <w:r>
        <w:t>18. Представление соискателем лицензии заявления и документов, необходимых для получения лицензии, и их прием лицензирующим органом, принятие лицензирующим органом решения о предоставлении лицензии (об отказе в предоставлении лицензии), о внесении изме</w:t>
      </w:r>
      <w:r>
        <w:t>нений в реестр лицензий (об отказе во внесении изменений в реестр лицензий), приостановлении, возобновлении, прекращении действия лицензии, а также предоставление выписки из реестра лицензий, формирование и ведение лицензионного дела, ведение реестра лицен</w:t>
      </w:r>
      <w:r>
        <w:t xml:space="preserve">зий и предоставление сведений, содержащихся в реестре лицензий, осуществляются в порядке, установленном </w:t>
      </w:r>
      <w:hyperlink r:id="rId93" w:history="1">
        <w:r>
          <w:rPr>
            <w:rStyle w:val="a4"/>
          </w:rPr>
          <w:t>Федеральным законом</w:t>
        </w:r>
      </w:hyperlink>
      <w:r>
        <w:t xml:space="preserve"> "О лицензировании отдельных видов деятельности".</w:t>
      </w:r>
    </w:p>
    <w:p w:rsidR="00000000" w:rsidRDefault="00057A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3" w:name="sub_1019"/>
      <w:bookmarkEnd w:id="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изменен с 1 марта 2022 г. - </w:t>
      </w:r>
      <w:hyperlink r:id="rId9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февраля </w:t>
      </w:r>
      <w:r>
        <w:rPr>
          <w:shd w:val="clear" w:color="auto" w:fill="F0F0F0"/>
        </w:rPr>
        <w:lastRenderedPageBreak/>
        <w:t>2022 г. N 181</w:t>
      </w:r>
    </w:p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7A94">
      <w:r>
        <w:t>19. Ведение единого реестра лицензий, в том числе лицензий, выданных органами исполнительной власти субъектов Российской Федерации в соответствии с переданными полномочиями, осуществляется Федерально</w:t>
      </w:r>
      <w:r>
        <w:t>й службой по надзору в сфере здравоохранения.</w:t>
      </w:r>
    </w:p>
    <w:p w:rsidR="00000000" w:rsidRDefault="00057A94">
      <w:bookmarkStart w:id="74" w:name="sub_1020"/>
      <w:r>
        <w:t xml:space="preserve">20. Утратил силу с 1 марта 2022 г. - </w:t>
      </w:r>
      <w:hyperlink r:id="rId9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16 февраля 2022 г. N 181</w:t>
      </w:r>
    </w:p>
    <w:bookmarkEnd w:id="74"/>
    <w:p w:rsidR="00000000" w:rsidRDefault="00057A9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7A94">
      <w:pPr>
        <w:pStyle w:val="a7"/>
        <w:rPr>
          <w:shd w:val="clear" w:color="auto" w:fill="F0F0F0"/>
        </w:rPr>
      </w:pPr>
      <w:bookmarkStart w:id="75" w:name="sub_1021"/>
      <w:r>
        <w:t xml:space="preserve"> </w:t>
      </w:r>
      <w:r>
        <w:rPr>
          <w:shd w:val="clear" w:color="auto" w:fill="F0F0F0"/>
        </w:rPr>
        <w:t xml:space="preserve">Приложение дополнено пунктом 21 с 18 февраля 2022 г. - </w:t>
      </w:r>
      <w:hyperlink r:id="rId9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февраля 2022 г. N 181</w:t>
      </w:r>
    </w:p>
    <w:bookmarkEnd w:id="75"/>
    <w:p w:rsidR="00000000" w:rsidRDefault="00057A94">
      <w:r>
        <w:t xml:space="preserve">21. Оценка соблюдения лицензиатами лицензионных требований осуществляется в рамках </w:t>
      </w:r>
      <w:hyperlink r:id="rId99" w:history="1">
        <w:r>
          <w:rPr>
            <w:rStyle w:val="a4"/>
          </w:rPr>
          <w:t>федерального государственного контроля</w:t>
        </w:r>
      </w:hyperlink>
      <w:r>
        <w:t xml:space="preserve"> (надзо</w:t>
      </w:r>
      <w:r>
        <w:t>ра) качества и безопасности медицинской деятельности.</w:t>
      </w:r>
    </w:p>
    <w:p w:rsidR="00000000" w:rsidRDefault="00057A94"/>
    <w:p w:rsidR="00000000" w:rsidRDefault="00057A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1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1 марта 2022 г. - </w:t>
      </w:r>
      <w:hyperlink r:id="rId10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фе</w:t>
      </w:r>
      <w:r>
        <w:rPr>
          <w:shd w:val="clear" w:color="auto" w:fill="F0F0F0"/>
        </w:rPr>
        <w:t>враля 2022 г. N 181</w:t>
      </w:r>
    </w:p>
    <w:p w:rsidR="00000000" w:rsidRDefault="00057A94">
      <w:pPr>
        <w:pStyle w:val="a7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57A9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57A9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В отношении лицензий на осуществление медицинской деятельности, выданных до 1 сентября 2021 г., внесение изменений в реестр лицен</w:t>
      </w:r>
      <w:r>
        <w:rPr>
          <w:shd w:val="clear" w:color="auto" w:fill="F0F0F0"/>
        </w:rPr>
        <w:t xml:space="preserve">зий в части исключения работ (услуг), не предусмотренных настоящим приложением, </w:t>
      </w:r>
      <w:hyperlink w:anchor="sub_2" w:history="1">
        <w:r>
          <w:rPr>
            <w:rStyle w:val="a4"/>
            <w:shd w:val="clear" w:color="auto" w:fill="F0F0F0"/>
          </w:rPr>
          <w:t>осуществляется</w:t>
        </w:r>
      </w:hyperlink>
      <w:r>
        <w:rPr>
          <w:shd w:val="clear" w:color="auto" w:fill="F0F0F0"/>
        </w:rPr>
        <w:t xml:space="preserve"> не позднее чем до 1 сентября 2022 г., за исключением тождественных работ (услуг), составляющих медицинскую деятельность, предусмотренных </w:t>
      </w:r>
      <w:hyperlink w:anchor="sub_2000" w:history="1">
        <w:r>
          <w:rPr>
            <w:rStyle w:val="a4"/>
            <w:shd w:val="clear" w:color="auto" w:fill="F0F0F0"/>
          </w:rPr>
          <w:t>перечнем</w:t>
        </w:r>
      </w:hyperlink>
      <w:r>
        <w:rPr>
          <w:shd w:val="clear" w:color="auto" w:fill="F0F0F0"/>
        </w:rPr>
        <w:t>, утвержденным настоящим постановлением</w:t>
      </w:r>
    </w:p>
    <w:p w:rsidR="00000000" w:rsidRDefault="00057A94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057A94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лицензировании</w:t>
      </w:r>
      <w:r>
        <w:rPr>
          <w:rStyle w:val="a3"/>
        </w:rPr>
        <w:br/>
        <w:t>медицинской деятельности</w:t>
      </w:r>
      <w:r>
        <w:rPr>
          <w:rStyle w:val="a3"/>
        </w:rPr>
        <w:br/>
        <w:t>(за исключением указанной</w:t>
      </w:r>
      <w:r>
        <w:rPr>
          <w:rStyle w:val="a3"/>
        </w:rPr>
        <w:br/>
        <w:t>деятельности, осуществляемой</w:t>
      </w:r>
      <w:r>
        <w:rPr>
          <w:rStyle w:val="a3"/>
        </w:rPr>
        <w:br/>
        <w:t>медицинскими организациями</w:t>
      </w:r>
      <w:r>
        <w:rPr>
          <w:rStyle w:val="a3"/>
        </w:rPr>
        <w:br/>
        <w:t>и другим</w:t>
      </w:r>
      <w:r>
        <w:rPr>
          <w:rStyle w:val="a3"/>
        </w:rPr>
        <w:t>и организациями,</w:t>
      </w:r>
      <w:r>
        <w:rPr>
          <w:rStyle w:val="a3"/>
        </w:rPr>
        <w:br/>
        <w:t>входящими в частную систему</w:t>
      </w:r>
      <w:r>
        <w:rPr>
          <w:rStyle w:val="a3"/>
        </w:rPr>
        <w:br/>
        <w:t>здравоохранения, на территории</w:t>
      </w:r>
      <w:r>
        <w:rPr>
          <w:rStyle w:val="a3"/>
        </w:rPr>
        <w:br/>
        <w:t>инновационного центра "Сколково")</w:t>
      </w:r>
    </w:p>
    <w:p w:rsidR="00000000" w:rsidRDefault="00057A94"/>
    <w:p w:rsidR="00000000" w:rsidRDefault="00057A94">
      <w:pPr>
        <w:pStyle w:val="1"/>
      </w:pPr>
      <w:r>
        <w:t>Перечень</w:t>
      </w:r>
      <w:r>
        <w:br/>
        <w:t>работ (услуг), составляющих медицинскую деятельность</w:t>
      </w:r>
    </w:p>
    <w:p w:rsidR="00000000" w:rsidRDefault="00057A94">
      <w:pPr>
        <w:pStyle w:val="ab"/>
      </w:pPr>
      <w:r>
        <w:t>С изменениями и дополнениями от:</w:t>
      </w:r>
    </w:p>
    <w:p w:rsidR="00000000" w:rsidRDefault="00057A9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февраля 2022 г.</w:t>
      </w:r>
    </w:p>
    <w:p w:rsidR="00000000" w:rsidRDefault="00057A9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57A9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также </w:t>
      </w:r>
      <w:hyperlink r:id="rId102" w:history="1">
        <w:r>
          <w:rPr>
            <w:rStyle w:val="a4"/>
            <w:shd w:val="clear" w:color="auto" w:fill="F0F0F0"/>
          </w:rPr>
          <w:t>Классификатор</w:t>
        </w:r>
      </w:hyperlink>
      <w:r>
        <w:rPr>
          <w:shd w:val="clear" w:color="auto" w:fill="F0F0F0"/>
        </w:rPr>
        <w:t xml:space="preserve"> работ (услуг), составляющих медицинскую деятельность, утвержденный </w:t>
      </w:r>
      <w:hyperlink r:id="rId10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19 августа 202</w:t>
      </w:r>
      <w:r>
        <w:rPr>
          <w:shd w:val="clear" w:color="auto" w:fill="F0F0F0"/>
        </w:rPr>
        <w:t>1 г. N 866н</w:t>
      </w:r>
    </w:p>
    <w:p w:rsidR="00000000" w:rsidRDefault="00057A94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057A94">
      <w:r>
        <w:t>Работы (услуги) по:</w:t>
      </w:r>
    </w:p>
    <w:p w:rsidR="00000000" w:rsidRDefault="00057A94">
      <w:r>
        <w:t>авиационной и космической медицине</w:t>
      </w:r>
    </w:p>
    <w:p w:rsidR="00000000" w:rsidRDefault="00057A94">
      <w:r>
        <w:lastRenderedPageBreak/>
        <w:t>акушерскому делу</w:t>
      </w:r>
    </w:p>
    <w:p w:rsidR="00000000" w:rsidRDefault="00057A94"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000000" w:rsidRDefault="00057A94">
      <w:r>
        <w:t>акушерству и гинекологии (использованию вспомогательных репродуктивных технологий)</w:t>
      </w:r>
    </w:p>
    <w:p w:rsidR="00000000" w:rsidRDefault="00057A94">
      <w:r>
        <w:t>акушерству и гинекологии (искусственному прерыванию беременности)</w:t>
      </w:r>
    </w:p>
    <w:p w:rsidR="00000000" w:rsidRDefault="00057A94">
      <w:r>
        <w:t>аллергологии и иммунологии</w:t>
      </w:r>
    </w:p>
    <w:p w:rsidR="00000000" w:rsidRDefault="00057A94">
      <w:r>
        <w:t>анестезиологии и реаниматологии</w:t>
      </w:r>
    </w:p>
    <w:p w:rsidR="00000000" w:rsidRDefault="00057A94">
      <w:r>
        <w:t>вакцинации (проведению профилактических прививок</w:t>
      </w:r>
      <w:r>
        <w:t>)</w:t>
      </w:r>
    </w:p>
    <w:p w:rsidR="00000000" w:rsidRDefault="00057A94">
      <w:r>
        <w:t>водолазной медицине</w:t>
      </w:r>
    </w:p>
    <w:p w:rsidR="00000000" w:rsidRDefault="00057A94">
      <w:r>
        <w:t>военно-врачебной экспертизе</w:t>
      </w:r>
    </w:p>
    <w:p w:rsidR="00000000" w:rsidRDefault="00057A94">
      <w:r>
        <w:t>врачебно-летной экспертизе</w:t>
      </w:r>
    </w:p>
    <w:p w:rsidR="00000000" w:rsidRDefault="00057A94">
      <w:r>
        <w:t>гастроэнтерологии</w:t>
      </w:r>
    </w:p>
    <w:p w:rsidR="00000000" w:rsidRDefault="00057A94">
      <w:r>
        <w:t>гематологии</w:t>
      </w:r>
    </w:p>
    <w:p w:rsidR="00000000" w:rsidRDefault="00057A94">
      <w:r>
        <w:t>генетике</w:t>
      </w:r>
    </w:p>
    <w:p w:rsidR="00000000" w:rsidRDefault="00057A94">
      <w:r>
        <w:t>гериатрии</w:t>
      </w:r>
    </w:p>
    <w:p w:rsidR="00000000" w:rsidRDefault="00057A94">
      <w:r>
        <w:t>гистологии</w:t>
      </w:r>
    </w:p>
    <w:p w:rsidR="00000000" w:rsidRDefault="00057A94">
      <w:r>
        <w:t>дерматовенерологии</w:t>
      </w:r>
    </w:p>
    <w:p w:rsidR="00000000" w:rsidRDefault="00057A94">
      <w:r>
        <w:t>детской кардиологии</w:t>
      </w:r>
    </w:p>
    <w:p w:rsidR="00000000" w:rsidRDefault="00057A94">
      <w:r>
        <w:t>детской онкологии</w:t>
      </w:r>
    </w:p>
    <w:p w:rsidR="00000000" w:rsidRDefault="00057A94">
      <w:r>
        <w:t>детской урологии-андрологии</w:t>
      </w:r>
    </w:p>
    <w:p w:rsidR="00000000" w:rsidRDefault="00057A94">
      <w:r>
        <w:t>детской хирургии</w:t>
      </w:r>
    </w:p>
    <w:p w:rsidR="00000000" w:rsidRDefault="00057A94">
      <w:r>
        <w:t>детской эндокрино</w:t>
      </w:r>
      <w:r>
        <w:t>логии</w:t>
      </w:r>
    </w:p>
    <w:p w:rsidR="00000000" w:rsidRDefault="00057A94">
      <w:r>
        <w:t>диетологии</w:t>
      </w:r>
    </w:p>
    <w:p w:rsidR="00000000" w:rsidRDefault="00057A94">
      <w:r>
        <w:t>забору гемопоэтических стволовых клеток</w:t>
      </w:r>
    </w:p>
    <w:p w:rsidR="00000000" w:rsidRDefault="00057A94">
      <w:r>
        <w:t>забору, криоконсервации и хранению половых клеток и тканей репродуктивных органов</w:t>
      </w:r>
    </w:p>
    <w:p w:rsidR="00000000" w:rsidRDefault="00057A94">
      <w:r>
        <w:t>заготовке, хранению донорской крови и (или) ее компонентов</w:t>
      </w:r>
    </w:p>
    <w:p w:rsidR="00000000" w:rsidRDefault="00057A94">
      <w:r>
        <w:t>изъятию и хранению органов и (или) тканей человека для тра</w:t>
      </w:r>
      <w:r>
        <w:t>нсплантации</w:t>
      </w:r>
    </w:p>
    <w:p w:rsidR="00000000" w:rsidRDefault="00057A94">
      <w:r>
        <w:t>инфекционным болезням</w:t>
      </w:r>
    </w:p>
    <w:p w:rsidR="00000000" w:rsidRDefault="00057A94">
      <w:r>
        <w:t>кардиологии</w:t>
      </w:r>
    </w:p>
    <w:p w:rsidR="00000000" w:rsidRDefault="00057A94">
      <w:r>
        <w:t>клинической лабораторной диагностике</w:t>
      </w:r>
    </w:p>
    <w:p w:rsidR="00000000" w:rsidRDefault="00057A94">
      <w:r>
        <w:t>клинической фармакологии</w:t>
      </w:r>
    </w:p>
    <w:p w:rsidR="00000000" w:rsidRDefault="00057A94">
      <w:r>
        <w:t>колопроктологии</w:t>
      </w:r>
    </w:p>
    <w:p w:rsidR="00000000" w:rsidRDefault="00057A94">
      <w:r>
        <w:t>косметологии</w:t>
      </w:r>
    </w:p>
    <w:p w:rsidR="00000000" w:rsidRDefault="00057A94">
      <w:r>
        <w:t>лабораторной генетике</w:t>
      </w:r>
    </w:p>
    <w:p w:rsidR="00000000" w:rsidRDefault="00057A94">
      <w:r>
        <w:t>лабораторной диагностике</w:t>
      </w:r>
    </w:p>
    <w:p w:rsidR="00000000" w:rsidRDefault="00057A94">
      <w:r>
        <w:t>лечебной физкультуре</w:t>
      </w:r>
    </w:p>
    <w:p w:rsidR="00000000" w:rsidRDefault="00057A94">
      <w:r>
        <w:t>лечебному делу</w:t>
      </w:r>
    </w:p>
    <w:p w:rsidR="00000000" w:rsidRDefault="00057A94">
      <w:r>
        <w:t>мануальной терапии</w:t>
      </w:r>
    </w:p>
    <w:p w:rsidR="00000000" w:rsidRDefault="00057A94">
      <w:r>
        <w:t>медико-социальной экспертизе</w:t>
      </w:r>
    </w:p>
    <w:p w:rsidR="00000000" w:rsidRDefault="00057A94">
      <w:r>
        <w:t>медико-социальной помощи</w:t>
      </w:r>
    </w:p>
    <w:p w:rsidR="00000000" w:rsidRDefault="00057A94">
      <w:r>
        <w:t>медицинской микробиологии</w:t>
      </w:r>
    </w:p>
    <w:p w:rsidR="00000000" w:rsidRDefault="00057A94">
      <w:r>
        <w:t>медицинским осмотрам (предварительным, периодическим)</w:t>
      </w:r>
    </w:p>
    <w:p w:rsidR="00000000" w:rsidRDefault="00057A94">
      <w:r>
        <w:t>медицинским осмотрам (предполетным, послеполетным)</w:t>
      </w:r>
    </w:p>
    <w:p w:rsidR="00000000" w:rsidRDefault="00057A94">
      <w:r>
        <w:t>медицинским осмотрам (предсменным, предрейсовым, послесменным, послерей</w:t>
      </w:r>
      <w:r>
        <w:t>совым)</w:t>
      </w:r>
    </w:p>
    <w:p w:rsidR="00000000" w:rsidRDefault="00057A94">
      <w:r>
        <w:t>медицинским осмотрам профилактическим</w:t>
      </w:r>
    </w:p>
    <w:p w:rsidR="00000000" w:rsidRDefault="00057A94">
      <w:r>
        <w:t>медицинскому освидетельствованию кандидатов в усыновители, опекуны (попечители) или приемные родители</w:t>
      </w:r>
    </w:p>
    <w:p w:rsidR="00000000" w:rsidRDefault="00057A94">
      <w:r>
        <w:t>медицинскому освидетельствованию на выявление ВИЧ-инфекции</w:t>
      </w:r>
    </w:p>
    <w:p w:rsidR="00000000" w:rsidRDefault="00057A94">
      <w:r>
        <w:t>медицинскому освидетельствованию на наличие инфекц</w:t>
      </w:r>
      <w:r>
        <w:t xml:space="preserve">ионных заболеваний, представляющих опасность для окружающих и являющихся основанием для отказа иностранным </w:t>
      </w:r>
      <w:r>
        <w:lastRenderedPageBreak/>
        <w:t xml:space="preserve">гражданам и лицам без гражданства в выдаче либо аннулирования разрешения на временное проживание, или вида на жительство, или разрешения на работу в </w:t>
      </w:r>
      <w:r>
        <w:t>Российской Федерации</w:t>
      </w:r>
    </w:p>
    <w:p w:rsidR="00000000" w:rsidRDefault="00057A94">
      <w:r>
        <w:t>медицинскому освидетельствованию на наличие медицинских противопоказаний к управлению транспортным средством</w:t>
      </w:r>
    </w:p>
    <w:p w:rsidR="00000000" w:rsidRDefault="00057A94">
      <w:r>
        <w:t>медицинскому освидетельствованию на наличие медицинских противопоказаний к владению оружием</w:t>
      </w:r>
    </w:p>
    <w:p w:rsidR="00000000" w:rsidRDefault="00057A94">
      <w:r>
        <w:t>медицинскому освидетельствованию н</w:t>
      </w:r>
      <w:r>
        <w:t>а состояние опьянения (алкогольного, наркотического или иного токсического)</w:t>
      </w:r>
    </w:p>
    <w:p w:rsidR="00000000" w:rsidRDefault="00057A94">
      <w:r>
        <w:t>медицинской оптике</w:t>
      </w:r>
    </w:p>
    <w:p w:rsidR="00000000" w:rsidRDefault="00057A94">
      <w:r>
        <w:t>медицинской статистике</w:t>
      </w:r>
    </w:p>
    <w:p w:rsidR="00000000" w:rsidRDefault="00057A94">
      <w:r>
        <w:t>медицинскому массажу</w:t>
      </w:r>
    </w:p>
    <w:p w:rsidR="00000000" w:rsidRDefault="00057A94">
      <w:r>
        <w:t>медицинской реабилитации</w:t>
      </w:r>
    </w:p>
    <w:p w:rsidR="00000000" w:rsidRDefault="00057A94">
      <w:r>
        <w:t>неврологии</w:t>
      </w:r>
    </w:p>
    <w:p w:rsidR="00000000" w:rsidRDefault="00057A94">
      <w:r>
        <w:t>нейрохирургии</w:t>
      </w:r>
    </w:p>
    <w:p w:rsidR="00000000" w:rsidRDefault="00057A94">
      <w:r>
        <w:t>неонатологии</w:t>
      </w:r>
    </w:p>
    <w:p w:rsidR="00000000" w:rsidRDefault="00057A94">
      <w:r>
        <w:t>нефрологии</w:t>
      </w:r>
    </w:p>
    <w:p w:rsidR="00000000" w:rsidRDefault="00057A94">
      <w:r>
        <w:t>общей врачебной практике (семейной медицине</w:t>
      </w:r>
      <w:r>
        <w:t>)</w:t>
      </w:r>
    </w:p>
    <w:p w:rsidR="00000000" w:rsidRDefault="00057A94">
      <w:r>
        <w:t>общей практике</w:t>
      </w:r>
    </w:p>
    <w:p w:rsidR="00000000" w:rsidRDefault="00057A94">
      <w:r>
        <w:t>онкологии</w:t>
      </w:r>
    </w:p>
    <w:p w:rsidR="00000000" w:rsidRDefault="00057A94">
      <w:r>
        <w:t>организации здравоохранения и общественному здоровью, эпидемиологии</w:t>
      </w:r>
    </w:p>
    <w:p w:rsidR="00000000" w:rsidRDefault="00057A94">
      <w:r>
        <w:t>ортодонтии</w:t>
      </w:r>
    </w:p>
    <w:p w:rsidR="00000000" w:rsidRDefault="00057A94">
      <w:r>
        <w:t>остеопатии</w:t>
      </w:r>
    </w:p>
    <w:p w:rsidR="00000000" w:rsidRDefault="00057A94">
      <w:r>
        <w:t>оториноларингологии (за исключением кохлеарной имплантации)</w:t>
      </w:r>
    </w:p>
    <w:p w:rsidR="00000000" w:rsidRDefault="00057A94">
      <w:r>
        <w:t>оториноларингологии (кохлеарной имплантации)</w:t>
      </w:r>
    </w:p>
    <w:p w:rsidR="00000000" w:rsidRDefault="00057A94">
      <w:r>
        <w:t>офтальмологии</w:t>
      </w:r>
    </w:p>
    <w:p w:rsidR="00000000" w:rsidRDefault="00057A94">
      <w:r>
        <w:t>патологической анатомии</w:t>
      </w:r>
    </w:p>
    <w:p w:rsidR="00000000" w:rsidRDefault="00057A94">
      <w:r>
        <w:t>педиатрии</w:t>
      </w:r>
    </w:p>
    <w:p w:rsidR="00000000" w:rsidRDefault="00057A94">
      <w:r>
        <w:t>пластической хирургии</w:t>
      </w:r>
    </w:p>
    <w:p w:rsidR="00000000" w:rsidRDefault="00057A94">
      <w:r>
        <w:t>профпатологии</w:t>
      </w:r>
    </w:p>
    <w:p w:rsidR="00000000" w:rsidRDefault="00057A94">
      <w:r>
        <w:t>психиатрическому освидетельствованию</w:t>
      </w:r>
    </w:p>
    <w:p w:rsidR="00000000" w:rsidRDefault="00057A94">
      <w:r>
        <w:t>психиатрии</w:t>
      </w:r>
    </w:p>
    <w:p w:rsidR="00000000" w:rsidRDefault="00057A94">
      <w:bookmarkStart w:id="77" w:name="sub_11076"/>
      <w:r>
        <w:t>психиатрии-наркологии</w:t>
      </w:r>
    </w:p>
    <w:p w:rsidR="00000000" w:rsidRDefault="00057A94">
      <w:bookmarkStart w:id="78" w:name="sub_11077"/>
      <w:bookmarkEnd w:id="77"/>
      <w:r>
        <w:t>психотерапии</w:t>
      </w:r>
    </w:p>
    <w:bookmarkEnd w:id="78"/>
    <w:p w:rsidR="00000000" w:rsidRDefault="00057A94">
      <w:r>
        <w:t>пульмонологии</w:t>
      </w:r>
    </w:p>
    <w:p w:rsidR="00000000" w:rsidRDefault="00057A94">
      <w:r>
        <w:t>радиологии</w:t>
      </w:r>
    </w:p>
    <w:p w:rsidR="00000000" w:rsidRDefault="00057A94">
      <w:r>
        <w:t>радиотерапии</w:t>
      </w:r>
    </w:p>
    <w:p w:rsidR="00000000" w:rsidRDefault="00057A94">
      <w:r>
        <w:t>реабилитационному сестринском</w:t>
      </w:r>
      <w:r>
        <w:t>у делу</w:t>
      </w:r>
    </w:p>
    <w:p w:rsidR="00000000" w:rsidRDefault="00057A94">
      <w:r>
        <w:t>реаниматологии</w:t>
      </w:r>
    </w:p>
    <w:p w:rsidR="00000000" w:rsidRDefault="00057A94">
      <w:r>
        <w:t>ревматологии</w:t>
      </w:r>
    </w:p>
    <w:p w:rsidR="00000000" w:rsidRDefault="00057A94">
      <w:r>
        <w:t>рентгенологии</w:t>
      </w:r>
    </w:p>
    <w:p w:rsidR="00000000" w:rsidRDefault="00057A94">
      <w:r>
        <w:t>рентгенэндоваскулярным диагностике и лечению</w:t>
      </w:r>
    </w:p>
    <w:p w:rsidR="00000000" w:rsidRDefault="00057A94">
      <w:r>
        <w:t>рефлексотерапии</w:t>
      </w:r>
    </w:p>
    <w:p w:rsidR="00000000" w:rsidRDefault="00057A94">
      <w:r>
        <w:t>санитарно-гигиеническим лабораторным исследованиям</w:t>
      </w:r>
    </w:p>
    <w:p w:rsidR="00000000" w:rsidRDefault="00057A94">
      <w:r>
        <w:t>сердечно-сосудистой хирургии</w:t>
      </w:r>
    </w:p>
    <w:p w:rsidR="00000000" w:rsidRDefault="00057A94">
      <w:r>
        <w:t>сестринскому делу</w:t>
      </w:r>
    </w:p>
    <w:p w:rsidR="00000000" w:rsidRDefault="00057A94">
      <w:r>
        <w:t>сестринскому делу в косметологии</w:t>
      </w:r>
    </w:p>
    <w:p w:rsidR="00000000" w:rsidRDefault="00057A94">
      <w:r>
        <w:t>сестринскому делу в педиатрии</w:t>
      </w:r>
    </w:p>
    <w:p w:rsidR="00000000" w:rsidRDefault="00057A94">
      <w:r>
        <w:t>скорой медицинской помощи</w:t>
      </w:r>
    </w:p>
    <w:p w:rsidR="00000000" w:rsidRDefault="00057A94">
      <w:r>
        <w:t>спортивной медицине</w:t>
      </w:r>
    </w:p>
    <w:p w:rsidR="00000000" w:rsidRDefault="00057A94">
      <w:r>
        <w:t>стоматологии</w:t>
      </w:r>
    </w:p>
    <w:p w:rsidR="00000000" w:rsidRDefault="00057A94">
      <w:r>
        <w:lastRenderedPageBreak/>
        <w:t>стоматологии детской</w:t>
      </w:r>
    </w:p>
    <w:p w:rsidR="00000000" w:rsidRDefault="00057A94">
      <w:r>
        <w:t>стоматологии общей практики</w:t>
      </w:r>
    </w:p>
    <w:p w:rsidR="00000000" w:rsidRDefault="00057A94">
      <w:r>
        <w:t>стоматологии ортопедической</w:t>
      </w:r>
    </w:p>
    <w:p w:rsidR="00000000" w:rsidRDefault="00057A94">
      <w:r>
        <w:t>стоматологии профилактической</w:t>
      </w:r>
    </w:p>
    <w:p w:rsidR="00000000" w:rsidRDefault="00057A94">
      <w:r>
        <w:t>стоматологии терапевтической</w:t>
      </w:r>
    </w:p>
    <w:p w:rsidR="00000000" w:rsidRDefault="00057A94">
      <w:r>
        <w:t>стоматологии хирургической</w:t>
      </w:r>
    </w:p>
    <w:p w:rsidR="00000000" w:rsidRDefault="00057A94">
      <w:r>
        <w:t>суде</w:t>
      </w:r>
      <w:r>
        <w:t>бно-медицинской экспертизе</w:t>
      </w:r>
    </w:p>
    <w:p w:rsidR="00000000" w:rsidRDefault="00057A94">
      <w:r>
        <w:t>амбулаторной судебно-психиатрической экспертизе</w:t>
      </w:r>
    </w:p>
    <w:p w:rsidR="00000000" w:rsidRDefault="00057A94">
      <w:r>
        <w:t>стационарной судебно-психиатрической экспертизе</w:t>
      </w:r>
    </w:p>
    <w:p w:rsidR="00000000" w:rsidRDefault="00057A94">
      <w:r>
        <w:t>сурдологии-оториноларингологии</w:t>
      </w:r>
    </w:p>
    <w:p w:rsidR="00000000" w:rsidRDefault="00057A94">
      <w:r>
        <w:t>терапии</w:t>
      </w:r>
    </w:p>
    <w:p w:rsidR="00000000" w:rsidRDefault="00057A94">
      <w:r>
        <w:t>токсикологии</w:t>
      </w:r>
    </w:p>
    <w:p w:rsidR="00000000" w:rsidRDefault="00057A94">
      <w:r>
        <w:t>торакальной хирургии</w:t>
      </w:r>
    </w:p>
    <w:p w:rsidR="00000000" w:rsidRDefault="00057A94">
      <w:r>
        <w:t>травматологии и ортопедии</w:t>
      </w:r>
    </w:p>
    <w:p w:rsidR="00000000" w:rsidRDefault="00057A94">
      <w:r>
        <w:t>трансплантации костного мозга и ге</w:t>
      </w:r>
      <w:r>
        <w:t>мопоэтических стволовых клеток</w:t>
      </w:r>
    </w:p>
    <w:p w:rsidR="00000000" w:rsidRDefault="00057A94">
      <w:r>
        <w:t>транспортировке гемопоэтических стволовых клеток и костного мозга</w:t>
      </w:r>
    </w:p>
    <w:p w:rsidR="00000000" w:rsidRDefault="00057A94">
      <w:r>
        <w:t>транспортировке половых клеток и (или) тканей репродуктивных органов</w:t>
      </w:r>
    </w:p>
    <w:p w:rsidR="00000000" w:rsidRDefault="00057A94">
      <w:r>
        <w:t>транспортировке органов и (или) тканей человека для трансплантации</w:t>
      </w:r>
    </w:p>
    <w:p w:rsidR="00000000" w:rsidRDefault="00057A94">
      <w:r>
        <w:t>трансфузиологии</w:t>
      </w:r>
    </w:p>
    <w:p w:rsidR="00000000" w:rsidRDefault="00057A94">
      <w:r>
        <w:t>ультраз</w:t>
      </w:r>
      <w:r>
        <w:t>вуковой диагностике</w:t>
      </w:r>
    </w:p>
    <w:p w:rsidR="00000000" w:rsidRDefault="00057A94">
      <w:r>
        <w:t>урологии</w:t>
      </w:r>
    </w:p>
    <w:p w:rsidR="00000000" w:rsidRDefault="00057A94">
      <w:r>
        <w:t>физиотерапии</w:t>
      </w:r>
    </w:p>
    <w:p w:rsidR="00000000" w:rsidRDefault="00057A94">
      <w:r>
        <w:t>фтизиатрии</w:t>
      </w:r>
    </w:p>
    <w:p w:rsidR="00000000" w:rsidRDefault="00057A94">
      <w:r>
        <w:t>функциональной диагностике</w:t>
      </w:r>
    </w:p>
    <w:p w:rsidR="00000000" w:rsidRDefault="00057A94">
      <w:r>
        <w:t>хирургии</w:t>
      </w:r>
    </w:p>
    <w:p w:rsidR="00000000" w:rsidRDefault="00057A94">
      <w:r>
        <w:t>хирургии (комбустиологии)</w:t>
      </w:r>
    </w:p>
    <w:p w:rsidR="00000000" w:rsidRDefault="00057A94">
      <w:r>
        <w:t>хирургии (трансплантации органов и (или) тканей)</w:t>
      </w:r>
    </w:p>
    <w:p w:rsidR="00000000" w:rsidRDefault="00057A94">
      <w:r>
        <w:t>хранению гемопоэтических стволовых клеток</w:t>
      </w:r>
    </w:p>
    <w:p w:rsidR="00000000" w:rsidRDefault="00057A94">
      <w:r>
        <w:t>челюстно-лицевой хирургии</w:t>
      </w:r>
    </w:p>
    <w:p w:rsidR="00000000" w:rsidRDefault="00057A94">
      <w:r>
        <w:t>экспертизе временной нетрудоспособности</w:t>
      </w:r>
    </w:p>
    <w:p w:rsidR="00000000" w:rsidRDefault="00057A94">
      <w:r>
        <w:t>экспертизе качества медицинской помощи</w:t>
      </w:r>
    </w:p>
    <w:p w:rsidR="00000000" w:rsidRDefault="00057A94">
      <w:r>
        <w:t>экспертизе профессиональной пригодности</w:t>
      </w:r>
    </w:p>
    <w:p w:rsidR="00000000" w:rsidRDefault="00057A94">
      <w:r>
        <w:t>экспертизе связи заболевания с профессией</w:t>
      </w:r>
    </w:p>
    <w:p w:rsidR="00000000" w:rsidRDefault="00057A94">
      <w:r>
        <w:t>эндокринологии</w:t>
      </w:r>
    </w:p>
    <w:p w:rsidR="00000000" w:rsidRDefault="00057A94">
      <w:r>
        <w:t>эндоскопии</w:t>
      </w:r>
    </w:p>
    <w:p w:rsidR="00000000" w:rsidRDefault="00057A94"/>
    <w:p w:rsidR="00000000" w:rsidRDefault="00057A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2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9"/>
    <w:p w:rsidR="00000000" w:rsidRDefault="00057A94">
      <w:pPr>
        <w:pStyle w:val="a6"/>
        <w:rPr>
          <w:shd w:val="clear" w:color="auto" w:fill="F0F0F0"/>
        </w:rPr>
      </w:pPr>
      <w:r>
        <w:t xml:space="preserve"> </w:t>
      </w:r>
      <w:hyperlink w:anchor="sub_1" w:history="1">
        <w:r>
          <w:rPr>
            <w:rStyle w:val="a4"/>
            <w:shd w:val="clear" w:color="auto" w:fill="F0F0F0"/>
          </w:rPr>
          <w:t>Пункт 1</w:t>
        </w:r>
      </w:hyperlink>
      <w:r>
        <w:rPr>
          <w:shd w:val="clear" w:color="auto" w:fill="F0F0F0"/>
        </w:rPr>
        <w:t>, утвердивший</w:t>
      </w:r>
      <w:r>
        <w:rPr>
          <w:shd w:val="clear" w:color="auto" w:fill="F0F0F0"/>
        </w:rPr>
        <w:t xml:space="preserve"> настоящий Перечень, </w:t>
      </w:r>
      <w:hyperlink w:anchor="sub_4" w:history="1">
        <w:r>
          <w:rPr>
            <w:rStyle w:val="a4"/>
            <w:shd w:val="clear" w:color="auto" w:fill="F0F0F0"/>
          </w:rPr>
          <w:t>действует</w:t>
        </w:r>
      </w:hyperlink>
      <w:r>
        <w:rPr>
          <w:shd w:val="clear" w:color="auto" w:fill="F0F0F0"/>
        </w:rPr>
        <w:t xml:space="preserve"> до 1 сентября 2027 г.</w:t>
      </w:r>
    </w:p>
    <w:p w:rsidR="00000000" w:rsidRDefault="00057A94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057A94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 июня 2021 г. N 852</w:t>
      </w:r>
    </w:p>
    <w:p w:rsidR="00000000" w:rsidRDefault="00057A94"/>
    <w:p w:rsidR="00000000" w:rsidRDefault="00057A94">
      <w:pPr>
        <w:pStyle w:val="1"/>
      </w:pPr>
      <w:r>
        <w:t>Перечень</w:t>
      </w:r>
      <w:r>
        <w:br/>
      </w:r>
      <w:r>
        <w:t>тождественных работ (услуг), составляющих медицинскую деятельность</w:t>
      </w:r>
    </w:p>
    <w:p w:rsidR="00000000" w:rsidRDefault="00057A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970"/>
      </w:tblGrid>
      <w:tr w:rsidR="00000000" w:rsidRPr="00057A94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57A94" w:rsidRDefault="00057A94">
            <w:pPr>
              <w:pStyle w:val="aa"/>
              <w:jc w:val="center"/>
            </w:pPr>
            <w:r w:rsidRPr="00057A94">
              <w:t xml:space="preserve">Работы (услуги), указанные в </w:t>
            </w:r>
            <w:hyperlink r:id="rId104" w:history="1">
              <w:r w:rsidRPr="00057A94">
                <w:rPr>
                  <w:rStyle w:val="a4"/>
                </w:rPr>
                <w:t>приложении</w:t>
              </w:r>
            </w:hyperlink>
            <w:r w:rsidRPr="00057A94">
              <w:t xml:space="preserve"> к Положению о лицензировании медицинской </w:t>
            </w:r>
            <w:r w:rsidRPr="00057A94">
              <w:lastRenderedPageBreak/>
              <w:t>деятельности (за исключением указа</w:t>
            </w:r>
            <w:r w:rsidRPr="00057A94">
              <w:t xml:space="preserve">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утвержденному </w:t>
            </w:r>
            <w:hyperlink r:id="rId105" w:history="1">
              <w:r w:rsidRPr="00057A94">
                <w:rPr>
                  <w:rStyle w:val="a4"/>
                </w:rPr>
                <w:t>постановлением</w:t>
              </w:r>
            </w:hyperlink>
            <w:r w:rsidRPr="00057A94">
              <w:t xml:space="preserve"> Правительства Российской Федерации от 16 апреля 2012 г. N 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</w:t>
            </w:r>
            <w:r w:rsidRPr="00057A94">
              <w:t>стему здравоохранения, на территории инновационного центра "Сколково")"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57A94" w:rsidRDefault="00057A94">
            <w:pPr>
              <w:pStyle w:val="aa"/>
              <w:jc w:val="center"/>
            </w:pPr>
            <w:r w:rsidRPr="00057A94">
              <w:lastRenderedPageBreak/>
              <w:t xml:space="preserve">Работы (услуги), указанные в </w:t>
            </w:r>
            <w:hyperlink w:anchor="sub_11000" w:history="1">
              <w:r w:rsidRPr="00057A94">
                <w:rPr>
                  <w:rStyle w:val="a4"/>
                </w:rPr>
                <w:t>приложении</w:t>
              </w:r>
            </w:hyperlink>
            <w:r w:rsidRPr="00057A94">
              <w:t xml:space="preserve"> к Положению о лицензировании медицинской </w:t>
            </w:r>
            <w:r w:rsidRPr="00057A94">
              <w:lastRenderedPageBreak/>
              <w:t>деятельности (за исключением указанной деятельности, осуществляемой медицинс</w:t>
            </w:r>
            <w:r w:rsidRPr="00057A94">
              <w:t xml:space="preserve">кими организациями и другими организациями, входящими в частную систему здравоохранения, на территории инновационного центра "Сколково"), утвержденному </w:t>
            </w:r>
            <w:hyperlink w:anchor="sub_0" w:history="1">
              <w:r w:rsidRPr="00057A94">
                <w:rPr>
                  <w:rStyle w:val="a4"/>
                </w:rPr>
                <w:t>постановлением</w:t>
              </w:r>
            </w:hyperlink>
            <w:r w:rsidRPr="00057A94">
              <w:t xml:space="preserve"> Правительства Российской Федерации от 1 июня 2021 г. N 852 "О лице</w:t>
            </w:r>
            <w:r w:rsidRPr="00057A94">
              <w:t>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</w:t>
            </w:r>
            <w:r w:rsidRPr="00057A94">
              <w:t>ими силу некоторых актов Правительства Российской Федерации"</w:t>
            </w:r>
          </w:p>
        </w:tc>
      </w:tr>
      <w:tr w:rsidR="00000000" w:rsidRPr="00057A94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057A94" w:rsidRDefault="00057A94">
            <w:pPr>
              <w:pStyle w:val="aa"/>
              <w:jc w:val="center"/>
            </w:pPr>
            <w:r w:rsidRPr="00057A94">
              <w:lastRenderedPageBreak/>
              <w:t>гигиена в стоматологии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057A94" w:rsidRDefault="00057A94">
            <w:pPr>
              <w:pStyle w:val="aa"/>
              <w:jc w:val="center"/>
            </w:pPr>
            <w:r w:rsidRPr="00057A94">
              <w:t>стоматология профилактическая</w:t>
            </w:r>
          </w:p>
        </w:tc>
      </w:tr>
      <w:tr w:rsidR="00000000" w:rsidRPr="00057A94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057A94" w:rsidRDefault="00057A94">
            <w:pPr>
              <w:pStyle w:val="aa"/>
              <w:jc w:val="center"/>
            </w:pPr>
            <w:r w:rsidRPr="00057A94">
              <w:t>диабетология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057A94" w:rsidRDefault="00057A94">
            <w:pPr>
              <w:pStyle w:val="aa"/>
              <w:jc w:val="center"/>
            </w:pPr>
            <w:r w:rsidRPr="00057A94">
              <w:t>эндокринология</w:t>
            </w:r>
          </w:p>
        </w:tc>
      </w:tr>
      <w:tr w:rsidR="00000000" w:rsidRPr="00057A94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057A94" w:rsidRDefault="00057A94">
            <w:pPr>
              <w:pStyle w:val="aa"/>
              <w:jc w:val="center"/>
            </w:pPr>
            <w:r w:rsidRPr="00057A94">
              <w:t>наркология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057A94" w:rsidRDefault="00057A94">
            <w:pPr>
              <w:pStyle w:val="aa"/>
              <w:jc w:val="center"/>
            </w:pPr>
            <w:r w:rsidRPr="00057A94">
              <w:t>психиатрия-наркология</w:t>
            </w:r>
          </w:p>
        </w:tc>
      </w:tr>
      <w:tr w:rsidR="00000000" w:rsidRPr="00057A94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057A94" w:rsidRDefault="00057A94">
            <w:pPr>
              <w:pStyle w:val="aa"/>
              <w:jc w:val="center"/>
            </w:pPr>
            <w:r w:rsidRPr="00057A94">
              <w:t>судебно-медицинская экспертиза вещественных доказательств и исследование биологических объектов (биохимическая, генетическая, медико-криминалистическая, спектрографическая, судебно-биологическая, судебно-гистологическая, судебно-химическая, судебно-цитолог</w:t>
            </w:r>
            <w:r w:rsidRPr="00057A94">
              <w:t>ическая, химико-токсикологическая), судебно-медицинская экспертиза и исследование трупа, судебно-медицинская экспертиза и обследование потерпевших, обвиняемых и других лиц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057A94" w:rsidRDefault="00057A94">
            <w:pPr>
              <w:pStyle w:val="aa"/>
              <w:jc w:val="center"/>
            </w:pPr>
            <w:r w:rsidRPr="00057A94">
              <w:t>судебно-медицинская экспертиза</w:t>
            </w:r>
          </w:p>
        </w:tc>
      </w:tr>
      <w:tr w:rsidR="00000000" w:rsidRPr="00057A94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057A94" w:rsidRDefault="00057A94">
            <w:pPr>
              <w:pStyle w:val="aa"/>
              <w:jc w:val="center"/>
            </w:pPr>
            <w:r w:rsidRPr="00057A94">
              <w:t>хирургия (абдоминальная)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057A94" w:rsidRDefault="00057A94">
            <w:pPr>
              <w:pStyle w:val="aa"/>
              <w:jc w:val="center"/>
            </w:pPr>
            <w:r w:rsidRPr="00057A94">
              <w:t>хирургия</w:t>
            </w:r>
          </w:p>
        </w:tc>
      </w:tr>
      <w:tr w:rsidR="00000000" w:rsidRPr="00057A94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057A94" w:rsidRDefault="00057A94">
            <w:pPr>
              <w:pStyle w:val="aa"/>
              <w:jc w:val="center"/>
            </w:pPr>
            <w:r w:rsidRPr="00057A94">
              <w:t>бактериология, ви</w:t>
            </w:r>
            <w:r w:rsidRPr="00057A94">
              <w:t>русология, лабораторная микология, паразитология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057A94" w:rsidRDefault="00057A94">
            <w:pPr>
              <w:pStyle w:val="aa"/>
              <w:jc w:val="center"/>
            </w:pPr>
            <w:r w:rsidRPr="00057A94">
              <w:t>медицинская микробиология</w:t>
            </w:r>
          </w:p>
        </w:tc>
      </w:tr>
      <w:tr w:rsidR="00000000" w:rsidRPr="00057A94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057A94" w:rsidRDefault="00057A94">
            <w:pPr>
              <w:pStyle w:val="aa"/>
              <w:jc w:val="center"/>
            </w:pPr>
            <w:r w:rsidRPr="00057A94">
              <w:t>медицинские осмотры (предсменные, послесменные), медицинские осмотры (предрейсовые, послерейсовые)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057A94" w:rsidRDefault="00057A94">
            <w:pPr>
              <w:pStyle w:val="aa"/>
              <w:jc w:val="center"/>
            </w:pPr>
            <w:r w:rsidRPr="00057A94">
              <w:t>медицинские осмотры (предсменные, предрейсовые, послесменные, послерейсовые)</w:t>
            </w:r>
          </w:p>
        </w:tc>
      </w:tr>
      <w:tr w:rsidR="00000000" w:rsidRPr="00057A94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057A94" w:rsidRDefault="00057A94">
            <w:pPr>
              <w:pStyle w:val="aa"/>
              <w:jc w:val="center"/>
            </w:pPr>
            <w:r w:rsidRPr="00057A94">
              <w:t>одн</w:t>
            </w:r>
            <w:r w:rsidRPr="00057A94">
              <w:t>ородная амбулаторная судебно-психиатрическая экспертиза, комплексная амбулаторная судебно-психиатрическая экспертиза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057A94" w:rsidRDefault="00057A94">
            <w:pPr>
              <w:pStyle w:val="aa"/>
              <w:jc w:val="center"/>
            </w:pPr>
            <w:r w:rsidRPr="00057A94">
              <w:t>амбулаторная судебно-психиатрическая экспертиза</w:t>
            </w:r>
          </w:p>
        </w:tc>
      </w:tr>
      <w:tr w:rsidR="00000000" w:rsidRPr="00057A94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057A94" w:rsidRDefault="00057A94">
            <w:pPr>
              <w:pStyle w:val="aa"/>
              <w:jc w:val="center"/>
            </w:pPr>
            <w:r w:rsidRPr="00057A94">
              <w:t>однородная стационарная судебно-психиатрическая экспертиза, комплексная стационарная судебно-психиатрическая экспертиза (психолого-психиатрическая, сексолого-психиатрическая)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057A94" w:rsidRDefault="00057A94">
            <w:pPr>
              <w:pStyle w:val="aa"/>
              <w:jc w:val="center"/>
            </w:pPr>
            <w:r w:rsidRPr="00057A94">
              <w:t>стационарная судебно-психиатрическая экспертиза</w:t>
            </w:r>
          </w:p>
        </w:tc>
      </w:tr>
      <w:tr w:rsidR="00000000" w:rsidRPr="00057A94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057A94" w:rsidRDefault="00057A94">
            <w:pPr>
              <w:pStyle w:val="aa"/>
              <w:jc w:val="center"/>
            </w:pPr>
            <w:r w:rsidRPr="00057A94">
              <w:t>лабораторное дело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057A94" w:rsidRDefault="00057A94">
            <w:pPr>
              <w:pStyle w:val="aa"/>
              <w:jc w:val="center"/>
            </w:pPr>
            <w:r w:rsidRPr="00057A94">
              <w:t>лабораторная д</w:t>
            </w:r>
            <w:r w:rsidRPr="00057A94">
              <w:t>иагностика</w:t>
            </w:r>
          </w:p>
        </w:tc>
      </w:tr>
      <w:tr w:rsidR="00000000" w:rsidRPr="00057A94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057A94" w:rsidRDefault="00057A94">
            <w:pPr>
              <w:pStyle w:val="aa"/>
              <w:jc w:val="center"/>
            </w:pPr>
            <w:r w:rsidRPr="00057A94">
              <w:lastRenderedPageBreak/>
              <w:t>лечебная физкультура и спортивная медицина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057A94" w:rsidRDefault="00057A94">
            <w:pPr>
              <w:pStyle w:val="aa"/>
              <w:jc w:val="center"/>
            </w:pPr>
            <w:r w:rsidRPr="00057A94">
              <w:t>спортивная медицина</w:t>
            </w:r>
          </w:p>
        </w:tc>
      </w:tr>
      <w:tr w:rsidR="00000000" w:rsidRPr="00057A94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057A94" w:rsidRDefault="00057A94">
            <w:pPr>
              <w:pStyle w:val="aa"/>
              <w:jc w:val="center"/>
            </w:pPr>
            <w:r w:rsidRPr="00057A94">
              <w:t>рентгенэндоваскулярная диагностика и лечение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057A94" w:rsidRDefault="00057A94">
            <w:pPr>
              <w:pStyle w:val="aa"/>
              <w:jc w:val="center"/>
            </w:pPr>
            <w:r w:rsidRPr="00057A94">
              <w:t>рентгенэндоваскулярные диагностика и лечение</w:t>
            </w:r>
          </w:p>
        </w:tc>
      </w:tr>
      <w:tr w:rsidR="00000000" w:rsidRPr="00057A94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057A94" w:rsidRDefault="00057A94">
            <w:pPr>
              <w:pStyle w:val="aa"/>
              <w:jc w:val="center"/>
            </w:pPr>
            <w:r w:rsidRPr="00057A94">
              <w:t>медицинская генетика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057A94" w:rsidRDefault="00057A94">
            <w:pPr>
              <w:pStyle w:val="aa"/>
              <w:jc w:val="center"/>
            </w:pPr>
            <w:r w:rsidRPr="00057A94">
              <w:t>генетика</w:t>
            </w:r>
          </w:p>
        </w:tc>
      </w:tr>
    </w:tbl>
    <w:p w:rsidR="00057A94" w:rsidRDefault="00057A94"/>
    <w:sectPr w:rsidR="00057A94">
      <w:headerReference w:type="default" r:id="rId106"/>
      <w:footerReference w:type="default" r:id="rId10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94" w:rsidRDefault="00057A94">
      <w:r>
        <w:separator/>
      </w:r>
    </w:p>
  </w:endnote>
  <w:endnote w:type="continuationSeparator" w:id="0">
    <w:p w:rsidR="00057A94" w:rsidRDefault="0005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057A9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057A94" w:rsidRDefault="00057A9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057A94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57A94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 w:rsidRPr="00057A9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057A94">
            <w:rPr>
              <w:rFonts w:ascii="Times New Roman" w:hAnsi="Times New Roman" w:cs="Times New Roman"/>
              <w:sz w:val="20"/>
              <w:szCs w:val="20"/>
            </w:rPr>
            <w:t xml:space="preserve"> 04.03.202</w:t>
          </w:r>
          <w:r w:rsidRPr="00057A94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057A94">
            <w:rPr>
              <w:rFonts w:ascii="Times New Roman" w:hAnsi="Times New Roman" w:cs="Times New Roman"/>
              <w:sz w:val="20"/>
              <w:szCs w:val="20"/>
            </w:rPr>
            <w:t>2</w:t>
          </w:r>
          <w:r w:rsidRPr="00057A9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57A94" w:rsidRDefault="00057A9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57A94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57A94" w:rsidRDefault="00057A9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057A94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57A94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47764" w:rsidRPr="00057A9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47764" w:rsidRPr="00057A94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057A94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057A94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057A94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57A94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47764" w:rsidRPr="00057A9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47764" w:rsidRPr="00057A94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 w:rsidRPr="00057A94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94" w:rsidRDefault="00057A94">
      <w:r>
        <w:separator/>
      </w:r>
    </w:p>
  </w:footnote>
  <w:footnote w:type="continuationSeparator" w:id="0">
    <w:p w:rsidR="00057A94" w:rsidRDefault="00057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7A9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 июня 2021 г. N 852 "О лицензировании медицинской деятельности (за…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764"/>
    <w:rsid w:val="00057A94"/>
    <w:rsid w:val="0084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402680780/1000" TargetMode="External"/><Relationship Id="rId21" Type="http://schemas.openxmlformats.org/officeDocument/2006/relationships/hyperlink" Target="http://internet.garant.ru/document/redirect/77321749/1031" TargetMode="External"/><Relationship Id="rId42" Type="http://schemas.openxmlformats.org/officeDocument/2006/relationships/hyperlink" Target="http://internet.garant.ru/document/redirect/77703988/0" TargetMode="External"/><Relationship Id="rId47" Type="http://schemas.openxmlformats.org/officeDocument/2006/relationships/hyperlink" Target="http://internet.garant.ru/document/redirect/12174909/677" TargetMode="External"/><Relationship Id="rId63" Type="http://schemas.openxmlformats.org/officeDocument/2006/relationships/hyperlink" Target="http://internet.garant.ru/document/redirect/403553124/1025" TargetMode="External"/><Relationship Id="rId68" Type="http://schemas.openxmlformats.org/officeDocument/2006/relationships/hyperlink" Target="http://internet.garant.ru/document/redirect/71108014/13102" TargetMode="External"/><Relationship Id="rId84" Type="http://schemas.openxmlformats.org/officeDocument/2006/relationships/hyperlink" Target="http://internet.garant.ru/document/redirect/403553124/1211" TargetMode="External"/><Relationship Id="rId89" Type="http://schemas.openxmlformats.org/officeDocument/2006/relationships/hyperlink" Target="http://internet.garant.ru/document/redirect/403553124/1212" TargetMode="External"/><Relationship Id="rId16" Type="http://schemas.openxmlformats.org/officeDocument/2006/relationships/hyperlink" Target="http://internet.garant.ru/document/redirect/77260650/0" TargetMode="External"/><Relationship Id="rId107" Type="http://schemas.openxmlformats.org/officeDocument/2006/relationships/footer" Target="footer1.xml"/><Relationship Id="rId11" Type="http://schemas.openxmlformats.org/officeDocument/2006/relationships/hyperlink" Target="http://internet.garant.ru/document/redirect/70360114/0" TargetMode="External"/><Relationship Id="rId32" Type="http://schemas.openxmlformats.org/officeDocument/2006/relationships/hyperlink" Target="http://internet.garant.ru/document/redirect/12191967/1427" TargetMode="External"/><Relationship Id="rId37" Type="http://schemas.openxmlformats.org/officeDocument/2006/relationships/hyperlink" Target="http://internet.garant.ru/document/redirect/10164504/8" TargetMode="External"/><Relationship Id="rId53" Type="http://schemas.openxmlformats.org/officeDocument/2006/relationships/hyperlink" Target="http://internet.garant.ru/document/redirect/77321749/1007" TargetMode="External"/><Relationship Id="rId58" Type="http://schemas.openxmlformats.org/officeDocument/2006/relationships/hyperlink" Target="http://internet.garant.ru/document/redirect/12185475/1301" TargetMode="External"/><Relationship Id="rId74" Type="http://schemas.openxmlformats.org/officeDocument/2006/relationships/hyperlink" Target="http://internet.garant.ru/document/redirect/77321749/1013" TargetMode="External"/><Relationship Id="rId79" Type="http://schemas.openxmlformats.org/officeDocument/2006/relationships/hyperlink" Target="http://internet.garant.ru/document/redirect/990941/2770" TargetMode="External"/><Relationship Id="rId102" Type="http://schemas.openxmlformats.org/officeDocument/2006/relationships/hyperlink" Target="http://internet.garant.ru/document/redirect/402680780/100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nternet.garant.ru/document/redirect/403553124/1212" TargetMode="External"/><Relationship Id="rId95" Type="http://schemas.openxmlformats.org/officeDocument/2006/relationships/hyperlink" Target="http://internet.garant.ru/document/redirect/77321749/1019" TargetMode="External"/><Relationship Id="rId22" Type="http://schemas.openxmlformats.org/officeDocument/2006/relationships/hyperlink" Target="http://internet.garant.ru/document/redirect/403553124/10212" TargetMode="External"/><Relationship Id="rId27" Type="http://schemas.openxmlformats.org/officeDocument/2006/relationships/hyperlink" Target="http://internet.garant.ru/document/redirect/5755550/0" TargetMode="External"/><Relationship Id="rId43" Type="http://schemas.openxmlformats.org/officeDocument/2006/relationships/hyperlink" Target="http://internet.garant.ru/document/redirect/12191967/0" TargetMode="External"/><Relationship Id="rId48" Type="http://schemas.openxmlformats.org/officeDocument/2006/relationships/hyperlink" Target="http://internet.garant.ru/document/redirect/12191967/7323" TargetMode="External"/><Relationship Id="rId64" Type="http://schemas.openxmlformats.org/officeDocument/2006/relationships/hyperlink" Target="http://internet.garant.ru/document/redirect/990941/2770" TargetMode="External"/><Relationship Id="rId69" Type="http://schemas.openxmlformats.org/officeDocument/2006/relationships/hyperlink" Target="http://internet.garant.ru/document/redirect/403553124/1026" TargetMode="External"/><Relationship Id="rId80" Type="http://schemas.openxmlformats.org/officeDocument/2006/relationships/hyperlink" Target="http://internet.garant.ru/document/redirect/403553124/1210" TargetMode="External"/><Relationship Id="rId85" Type="http://schemas.openxmlformats.org/officeDocument/2006/relationships/hyperlink" Target="http://internet.garant.ru/document/redirect/77321749/1016" TargetMode="External"/><Relationship Id="rId12" Type="http://schemas.openxmlformats.org/officeDocument/2006/relationships/hyperlink" Target="http://internet.garant.ru/document/redirect/71498392/0" TargetMode="External"/><Relationship Id="rId17" Type="http://schemas.openxmlformats.org/officeDocument/2006/relationships/hyperlink" Target="http://internet.garant.ru/document/redirect/135907/1713" TargetMode="External"/><Relationship Id="rId33" Type="http://schemas.openxmlformats.org/officeDocument/2006/relationships/hyperlink" Target="http://internet.garant.ru/document/redirect/70204234/15" TargetMode="External"/><Relationship Id="rId38" Type="http://schemas.openxmlformats.org/officeDocument/2006/relationships/hyperlink" Target="http://internet.garant.ru/document/redirect/71937270/1100" TargetMode="External"/><Relationship Id="rId59" Type="http://schemas.openxmlformats.org/officeDocument/2006/relationships/hyperlink" Target="http://internet.garant.ru/document/redirect/403553124/10242" TargetMode="External"/><Relationship Id="rId103" Type="http://schemas.openxmlformats.org/officeDocument/2006/relationships/hyperlink" Target="http://internet.garant.ru/document/redirect/402680780/0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://internet.garant.ru/document/redirect/12185475/190210" TargetMode="External"/><Relationship Id="rId70" Type="http://schemas.openxmlformats.org/officeDocument/2006/relationships/hyperlink" Target="http://internet.garant.ru/document/redirect/77321749/1010" TargetMode="External"/><Relationship Id="rId75" Type="http://schemas.openxmlformats.org/officeDocument/2006/relationships/hyperlink" Target="http://internet.garant.ru/document/redirect/12177515/0" TargetMode="External"/><Relationship Id="rId91" Type="http://schemas.openxmlformats.org/officeDocument/2006/relationships/hyperlink" Target="http://internet.garant.ru/document/redirect/403553124/1213" TargetMode="External"/><Relationship Id="rId96" Type="http://schemas.openxmlformats.org/officeDocument/2006/relationships/hyperlink" Target="http://internet.garant.ru/document/redirect/403553124/12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4974410/0" TargetMode="External"/><Relationship Id="rId23" Type="http://schemas.openxmlformats.org/officeDocument/2006/relationships/hyperlink" Target="http://internet.garant.ru/document/redirect/77321749/1032" TargetMode="External"/><Relationship Id="rId28" Type="http://schemas.openxmlformats.org/officeDocument/2006/relationships/hyperlink" Target="http://internet.garant.ru/document/redirect/77703988/0" TargetMode="External"/><Relationship Id="rId36" Type="http://schemas.openxmlformats.org/officeDocument/2006/relationships/hyperlink" Target="http://internet.garant.ru/document/redirect/12191967/60" TargetMode="External"/><Relationship Id="rId49" Type="http://schemas.openxmlformats.org/officeDocument/2006/relationships/hyperlink" Target="http://internet.garant.ru/document/redirect/12191967/9110" TargetMode="External"/><Relationship Id="rId57" Type="http://schemas.openxmlformats.org/officeDocument/2006/relationships/hyperlink" Target="http://internet.garant.ru/document/redirect/77321750/1008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internet.garant.ru/document/redirect/70224098/0" TargetMode="External"/><Relationship Id="rId31" Type="http://schemas.openxmlformats.org/officeDocument/2006/relationships/hyperlink" Target="http://internet.garant.ru/document/redirect/12191967/384" TargetMode="External"/><Relationship Id="rId44" Type="http://schemas.openxmlformats.org/officeDocument/2006/relationships/hyperlink" Target="http://internet.garant.ru/document/redirect/12191967/90" TargetMode="External"/><Relationship Id="rId52" Type="http://schemas.openxmlformats.org/officeDocument/2006/relationships/hyperlink" Target="http://internet.garant.ru/document/redirect/403553124/1023" TargetMode="External"/><Relationship Id="rId60" Type="http://schemas.openxmlformats.org/officeDocument/2006/relationships/hyperlink" Target="http://internet.garant.ru/document/redirect/77321749/1085" TargetMode="External"/><Relationship Id="rId65" Type="http://schemas.openxmlformats.org/officeDocument/2006/relationships/hyperlink" Target="http://internet.garant.ru/document/redirect/12116250/0" TargetMode="External"/><Relationship Id="rId73" Type="http://schemas.openxmlformats.org/officeDocument/2006/relationships/hyperlink" Target="http://internet.garant.ru/document/redirect/403553124/1028" TargetMode="External"/><Relationship Id="rId78" Type="http://schemas.openxmlformats.org/officeDocument/2006/relationships/hyperlink" Target="http://internet.garant.ru/document/redirect/77321749/1014" TargetMode="External"/><Relationship Id="rId81" Type="http://schemas.openxmlformats.org/officeDocument/2006/relationships/hyperlink" Target="http://internet.garant.ru/document/redirect/77321749/1015" TargetMode="External"/><Relationship Id="rId86" Type="http://schemas.openxmlformats.org/officeDocument/2006/relationships/hyperlink" Target="http://internet.garant.ru/document/redirect/12185475/19010" TargetMode="External"/><Relationship Id="rId94" Type="http://schemas.openxmlformats.org/officeDocument/2006/relationships/hyperlink" Target="http://internet.garant.ru/document/redirect/403553124/1214" TargetMode="External"/><Relationship Id="rId99" Type="http://schemas.openxmlformats.org/officeDocument/2006/relationships/hyperlink" Target="http://internet.garant.ru/document/redirect/12191967/87" TargetMode="External"/><Relationship Id="rId101" Type="http://schemas.openxmlformats.org/officeDocument/2006/relationships/hyperlink" Target="http://internet.garant.ru/document/redirect/77321749/1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7321749/2" TargetMode="External"/><Relationship Id="rId13" Type="http://schemas.openxmlformats.org/officeDocument/2006/relationships/hyperlink" Target="http://internet.garant.ru/document/redirect/73659268/0" TargetMode="External"/><Relationship Id="rId18" Type="http://schemas.openxmlformats.org/officeDocument/2006/relationships/hyperlink" Target="http://internet.garant.ru/document/redirect/12179043/17" TargetMode="External"/><Relationship Id="rId39" Type="http://schemas.openxmlformats.org/officeDocument/2006/relationships/hyperlink" Target="http://internet.garant.ru/document/redirect/71937270/1000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internet.garant.ru/document/redirect/70204234/16" TargetMode="External"/><Relationship Id="rId50" Type="http://schemas.openxmlformats.org/officeDocument/2006/relationships/hyperlink" Target="http://internet.garant.ru/document/redirect/12191967/9110" TargetMode="External"/><Relationship Id="rId55" Type="http://schemas.openxmlformats.org/officeDocument/2006/relationships/hyperlink" Target="http://internet.garant.ru/document/redirect/12185475/190210" TargetMode="External"/><Relationship Id="rId76" Type="http://schemas.openxmlformats.org/officeDocument/2006/relationships/hyperlink" Target="http://internet.garant.ru/document/redirect/12191967/1511" TargetMode="External"/><Relationship Id="rId97" Type="http://schemas.openxmlformats.org/officeDocument/2006/relationships/hyperlink" Target="http://internet.garant.ru/document/redirect/77321749/1020" TargetMode="External"/><Relationship Id="rId104" Type="http://schemas.openxmlformats.org/officeDocument/2006/relationships/hyperlink" Target="http://internet.garant.ru/document/redirect/70164724/11000" TargetMode="External"/><Relationship Id="rId7" Type="http://schemas.openxmlformats.org/officeDocument/2006/relationships/hyperlink" Target="http://internet.garant.ru/document/redirect/12185475/120146" TargetMode="External"/><Relationship Id="rId71" Type="http://schemas.openxmlformats.org/officeDocument/2006/relationships/hyperlink" Target="http://internet.garant.ru/document/redirect/403553124/1027" TargetMode="External"/><Relationship Id="rId92" Type="http://schemas.openxmlformats.org/officeDocument/2006/relationships/hyperlink" Target="http://internet.garant.ru/document/redirect/77321748/1017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4776088/1000" TargetMode="External"/><Relationship Id="rId24" Type="http://schemas.openxmlformats.org/officeDocument/2006/relationships/hyperlink" Target="http://internet.garant.ru/document/redirect/403553124/1022" TargetMode="External"/><Relationship Id="rId40" Type="http://schemas.openxmlformats.org/officeDocument/2006/relationships/hyperlink" Target="http://internet.garant.ru/document/redirect/71937270/0" TargetMode="External"/><Relationship Id="rId45" Type="http://schemas.openxmlformats.org/officeDocument/2006/relationships/hyperlink" Target="http://internet.garant.ru/document/redirect/12191967/847" TargetMode="External"/><Relationship Id="rId66" Type="http://schemas.openxmlformats.org/officeDocument/2006/relationships/hyperlink" Target="http://internet.garant.ru/document/redirect/12185475/13011" TargetMode="External"/><Relationship Id="rId87" Type="http://schemas.openxmlformats.org/officeDocument/2006/relationships/hyperlink" Target="http://internet.garant.ru/document/redirect/12185475/19010" TargetMode="External"/><Relationship Id="rId61" Type="http://schemas.openxmlformats.org/officeDocument/2006/relationships/hyperlink" Target="http://internet.garant.ru/document/redirect/403553124/10242" TargetMode="External"/><Relationship Id="rId82" Type="http://schemas.openxmlformats.org/officeDocument/2006/relationships/hyperlink" Target="http://internet.garant.ru/document/redirect/12185475/2101" TargetMode="External"/><Relationship Id="rId19" Type="http://schemas.openxmlformats.org/officeDocument/2006/relationships/hyperlink" Target="http://internet.garant.ru/document/redirect/71108014/0" TargetMode="External"/><Relationship Id="rId14" Type="http://schemas.openxmlformats.org/officeDocument/2006/relationships/hyperlink" Target="http://internet.garant.ru/document/redirect/74463753/0" TargetMode="External"/><Relationship Id="rId30" Type="http://schemas.openxmlformats.org/officeDocument/2006/relationships/hyperlink" Target="http://internet.garant.ru/document/redirect/12191967/0" TargetMode="External"/><Relationship Id="rId35" Type="http://schemas.openxmlformats.org/officeDocument/2006/relationships/hyperlink" Target="http://internet.garant.ru/document/redirect/136366/4" TargetMode="External"/><Relationship Id="rId56" Type="http://schemas.openxmlformats.org/officeDocument/2006/relationships/hyperlink" Target="http://internet.garant.ru/document/redirect/403553124/10241" TargetMode="External"/><Relationship Id="rId77" Type="http://schemas.openxmlformats.org/officeDocument/2006/relationships/hyperlink" Target="http://internet.garant.ru/document/redirect/403553124/1029" TargetMode="External"/><Relationship Id="rId100" Type="http://schemas.openxmlformats.org/officeDocument/2006/relationships/hyperlink" Target="http://internet.garant.ru/document/redirect/403553124/1217" TargetMode="External"/><Relationship Id="rId105" Type="http://schemas.openxmlformats.org/officeDocument/2006/relationships/hyperlink" Target="http://internet.garant.ru/document/redirect/70164724/0" TargetMode="External"/><Relationship Id="rId8" Type="http://schemas.openxmlformats.org/officeDocument/2006/relationships/hyperlink" Target="http://internet.garant.ru/document/redirect/403553124/1001" TargetMode="External"/><Relationship Id="rId51" Type="http://schemas.openxmlformats.org/officeDocument/2006/relationships/hyperlink" Target="http://internet.garant.ru/document/redirect/71937270/1000" TargetMode="External"/><Relationship Id="rId72" Type="http://schemas.openxmlformats.org/officeDocument/2006/relationships/hyperlink" Target="http://internet.garant.ru/document/redirect/77321749/1011" TargetMode="External"/><Relationship Id="rId93" Type="http://schemas.openxmlformats.org/officeDocument/2006/relationships/hyperlink" Target="http://internet.garant.ru/document/redirect/12185475/0" TargetMode="External"/><Relationship Id="rId98" Type="http://schemas.openxmlformats.org/officeDocument/2006/relationships/hyperlink" Target="http://internet.garant.ru/document/redirect/403553124/1216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77321749/1004" TargetMode="External"/><Relationship Id="rId46" Type="http://schemas.openxmlformats.org/officeDocument/2006/relationships/hyperlink" Target="http://internet.garant.ru/document/redirect/70705334/1000" TargetMode="External"/><Relationship Id="rId67" Type="http://schemas.openxmlformats.org/officeDocument/2006/relationships/hyperlink" Target="http://internet.garant.ru/document/redirect/71108014/13102" TargetMode="External"/><Relationship Id="rId20" Type="http://schemas.openxmlformats.org/officeDocument/2006/relationships/hyperlink" Target="http://internet.garant.ru/document/redirect/403553124/10211" TargetMode="External"/><Relationship Id="rId41" Type="http://schemas.openxmlformats.org/officeDocument/2006/relationships/hyperlink" Target="http://internet.garant.ru/document/redirect/5755550/0" TargetMode="External"/><Relationship Id="rId62" Type="http://schemas.openxmlformats.org/officeDocument/2006/relationships/hyperlink" Target="http://internet.garant.ru/document/redirect/77321749/1086" TargetMode="External"/><Relationship Id="rId83" Type="http://schemas.openxmlformats.org/officeDocument/2006/relationships/hyperlink" Target="http://internet.garant.ru/document/redirect/12185475/2102" TargetMode="External"/><Relationship Id="rId88" Type="http://schemas.openxmlformats.org/officeDocument/2006/relationships/hyperlink" Target="http://internet.garant.ru/document/redirect/12185475/19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8351</Words>
  <Characters>47607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Специалист ОМО 3</cp:lastModifiedBy>
  <cp:revision>2</cp:revision>
  <dcterms:created xsi:type="dcterms:W3CDTF">2022-03-10T03:49:00Z</dcterms:created>
  <dcterms:modified xsi:type="dcterms:W3CDTF">2022-03-10T03:49:00Z</dcterms:modified>
</cp:coreProperties>
</file>