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B2" w:rsidRDefault="008834B2">
      <w:pPr>
        <w:pStyle w:val="unknownstyle"/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корпоративная газета</w:t>
      </w:r>
    </w:p>
    <w:p w:rsidR="008834B2" w:rsidRDefault="008834B2">
      <w:pPr>
        <w:pStyle w:val="unknownsty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Ханты-Мансийского автономного округа - Югры </w:t>
      </w:r>
    </w:p>
    <w:p w:rsidR="008834B2" w:rsidRDefault="008834B2">
      <w:pPr>
        <w:pStyle w:val="unknownsty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Сургутский районный комплексный центр </w:t>
      </w:r>
    </w:p>
    <w:p w:rsidR="008834B2" w:rsidRDefault="008834B2">
      <w:pPr>
        <w:pStyle w:val="unknownstyle"/>
        <w:jc w:val="center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8"/>
        <w:jc w:val="center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выпуска: июнь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7"/>
        <w:jc w:val="center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t>Калейдоскоп интересных дел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Heading4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sz w:val="17"/>
          <w:szCs w:val="17"/>
        </w:rPr>
        <w:t>В этом выпуске: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83"/>
      </w:tblGrid>
      <w:tr w:rsidR="00883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/>
        </w:trPr>
        <w:tc>
          <w:tcPr>
            <w:tcW w:w="1590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Мир! Труд! Май!</w:t>
            </w: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Карнавал масок</w:t>
            </w: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8834B2" w:rsidRDefault="008834B2">
            <w:pPr>
              <w:spacing w:after="0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spacing w:after="0"/>
              <w:jc w:val="right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8834B2" w:rsidRDefault="008834B2">
            <w:pPr>
              <w:pStyle w:val="unknownstyle6"/>
              <w:rPr>
                <w:rFonts w:ascii="Garamond" w:hAnsi="Garamond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</w:tr>
      <w:tr w:rsidR="00883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8"/>
        </w:trPr>
        <w:tc>
          <w:tcPr>
            <w:tcW w:w="1590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339999"/>
                <w:sz w:val="14"/>
                <w:szCs w:val="14"/>
              </w:rPr>
              <w:t>Мы снова вместе!</w:t>
            </w: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ascii="Times New Roman" w:hAnsi="Times New Roman" w:cs="Times New Roman"/>
                <w:color w:val="339999"/>
                <w:sz w:val="14"/>
                <w:szCs w:val="14"/>
                <w:lang w:val="en-US"/>
              </w:rPr>
            </w:pPr>
          </w:p>
          <w:p w:rsidR="008834B2" w:rsidRDefault="008834B2">
            <w:pPr>
              <w:pStyle w:val="unknownstyle5"/>
              <w:jc w:val="right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</w:tcPr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lang w:val="en-US"/>
              </w:rPr>
            </w:pPr>
          </w:p>
          <w:p w:rsidR="008834B2" w:rsidRDefault="008834B2">
            <w:pPr>
              <w:pStyle w:val="unknownstyle6"/>
              <w:rPr>
                <w:sz w:val="24"/>
                <w:szCs w:val="24"/>
                <w:lang w:val="en-US"/>
              </w:rPr>
            </w:pPr>
          </w:p>
          <w:p w:rsidR="008834B2" w:rsidRDefault="008834B2">
            <w:pPr>
              <w:pStyle w:val="unknownstyle6"/>
              <w:rPr>
                <w:rFonts w:ascii="Garamond" w:hAnsi="Garamond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8834B2" w:rsidRDefault="008834B2">
      <w:pPr>
        <w:pStyle w:val="unknownstyle4"/>
        <w:rPr>
          <w:rFonts w:cstheme="minorBidi"/>
          <w:color w:val="auto"/>
          <w:kern w:val="0"/>
          <w:sz w:val="24"/>
          <w:szCs w:val="24"/>
        </w:rPr>
      </w:pPr>
      <w:r>
        <w:t xml:space="preserve">Адрес редакции: ул. Лермонтова, дом 3/1, г. Сургут, Ханты-Мансийский автономный округ Югра, Тюменская область, 628418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4"/>
        <w:jc w:val="right"/>
        <w:rPr>
          <w:lang w:val="en-US"/>
        </w:rPr>
      </w:pPr>
      <w:r>
        <w:t>телефон: (</w:t>
      </w:r>
      <w:r>
        <w:rPr>
          <w:lang w:val="en-US"/>
        </w:rPr>
        <w:t xml:space="preserve">3462) 32-92-50 </w:t>
      </w:r>
    </w:p>
    <w:p w:rsidR="008834B2" w:rsidRDefault="008834B2">
      <w:pPr>
        <w:pStyle w:val="unknownstyle4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lang w:val="en-US"/>
        </w:rPr>
        <w:t xml:space="preserve">E-mail:@admhmao.ru  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редактор: У.Н. Бибалаева</w:t>
      </w:r>
    </w:p>
    <w:p w:rsidR="008834B2" w:rsidRDefault="008834B2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Ответственные за выпуск: Т.А. Хазиахметова, А.С. Мандрыгина</w:t>
      </w:r>
    </w:p>
    <w:p w:rsidR="008834B2" w:rsidRDefault="008834B2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Подписано в тираж: июнь </w:t>
      </w:r>
      <w:r>
        <w:rPr>
          <w:rFonts w:ascii="Times New Roman" w:hAnsi="Times New Roman" w:cs="Times New Roman"/>
          <w:lang w:val="en-US"/>
        </w:rPr>
        <w:t xml:space="preserve">2019 </w:t>
      </w:r>
      <w:r>
        <w:rPr>
          <w:rFonts w:ascii="Times New Roman" w:hAnsi="Times New Roman" w:cs="Times New Roman"/>
        </w:rPr>
        <w:t>г. Тираж ограничен. Электронная версия на сайте учреждения содействие</w:t>
      </w:r>
      <w:r>
        <w:rPr>
          <w:rFonts w:ascii="Times New Roman" w:hAnsi="Times New Roman" w:cs="Times New Roman"/>
          <w:lang w:val="en-US"/>
        </w:rPr>
        <w:t>86.</w:t>
      </w:r>
      <w:r>
        <w:rPr>
          <w:rFonts w:ascii="Times New Roman" w:hAnsi="Times New Roman" w:cs="Times New Roman"/>
        </w:rPr>
        <w:t>рф</w:t>
      </w:r>
    </w:p>
    <w:p w:rsidR="008834B2" w:rsidRDefault="008834B2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Мнение авторов публикаций не обязательно отражает точку зрения редакции. Рукописи не рецензируются и не возвращаются. </w:t>
      </w:r>
    </w:p>
    <w:p w:rsidR="008834B2" w:rsidRDefault="008834B2">
      <w:pPr>
        <w:pStyle w:val="BodyText"/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Перепечатка материалов - только с разрешения редакции.</w:t>
      </w:r>
    </w:p>
    <w:p w:rsidR="008834B2" w:rsidRDefault="008834B2">
      <w:pPr>
        <w:pStyle w:val="BodyText"/>
        <w:spacing w:after="0" w:line="228" w:lineRule="auto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Газета распространяется бесплатно.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jc w:val="center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Издаётся 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2"/>
        <w:jc w:val="center"/>
        <w:rPr>
          <w:rFonts w:ascii="Garamond" w:hAnsi="Garamond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Бюджетное учреждение Ханты-Мансийского автономного округа - Югры </w:t>
      </w:r>
      <w:r>
        <w:rPr>
          <w:rFonts w:ascii="Times New Roman" w:hAnsi="Times New Roman" w:cs="Times New Roman"/>
          <w:sz w:val="17"/>
          <w:szCs w:val="17"/>
          <w:lang w:val="en-US"/>
        </w:rPr>
        <w:t>«</w:t>
      </w:r>
      <w:r>
        <w:rPr>
          <w:rFonts w:ascii="Times New Roman" w:hAnsi="Times New Roman" w:cs="Times New Roman"/>
          <w:sz w:val="17"/>
          <w:szCs w:val="17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17"/>
          <w:szCs w:val="17"/>
          <w:lang w:val="en-US"/>
        </w:rPr>
        <w:t>»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Калейдоскоп интересных дел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>
      <w:pPr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</w:pPr>
    </w:p>
    <w:p w:rsidR="008834B2" w:rsidRDefault="008834B2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t>Выпуск № 2 (20)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Стр. 3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Выпуск № 2 (30)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jc w:val="center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№ 2 (30)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jc w:val="center"/>
        <w:rPr>
          <w:rFonts w:ascii="Times New Roman" w:hAnsi="Times New Roman" w:cs="Times New Roman"/>
          <w:b/>
          <w:bCs/>
          <w:color w:val="194D4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4D4D"/>
          <w:sz w:val="24"/>
          <w:szCs w:val="24"/>
        </w:rPr>
        <w:t xml:space="preserve"> Добро пожаловать на сайт учреждения!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2012 года работает сайт учреждения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содействие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86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.рф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сайте размещены все необходимые сведения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деятельности учреждения. В разделах сайта Вы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найдёте сведения о руководстве учреждения,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структуре, филиалах и отделениях, о количестве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свободных мест, планы и отчеты учреждения, как с нами связаться,  задать вопросы и оставить отзывы о деятельности, пройти анонимное анкетирование.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Там же Вы найдете нормативно-правовые документы учреждения, буклеты по направлениям деятельности, все выпуски корпоративной газеты. </w:t>
      </w:r>
    </w:p>
    <w:p w:rsidR="008834B2" w:rsidRDefault="008834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Вас размещены памятки и сведения о действиях в чрезвычайных ситуациях, телефоны службы </w:t>
      </w:r>
      <w:r>
        <w:rPr>
          <w:rFonts w:ascii="Times New Roman" w:hAnsi="Times New Roman" w:cs="Times New Roman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</w:rPr>
        <w:t>Помощь</w:t>
      </w:r>
      <w:r>
        <w:rPr>
          <w:rFonts w:ascii="Times New Roman" w:hAnsi="Times New Roman" w:cs="Times New Roman"/>
          <w:sz w:val="18"/>
          <w:szCs w:val="18"/>
          <w:lang w:val="en-US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и многое другое.</w:t>
      </w: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2017 года в сети интернет созданы официальные </w:t>
      </w: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группы Вконтакте и Одноклассники, </w:t>
      </w: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посвященные учреждению. </w:t>
      </w:r>
    </w:p>
    <w:p w:rsidR="008834B2" w:rsidRDefault="008834B2">
      <w:pPr>
        <w:spacing w:after="0" w:line="227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Подписывайтесь на наши группы и всегда узнавайте о самых актуальных новостях!</w:t>
      </w:r>
    </w:p>
    <w:p w:rsidR="008834B2" w:rsidRDefault="008834B2">
      <w:pPr>
        <w:spacing w:after="7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2"/>
          <w:sz w:val="18"/>
          <w:szCs w:val="18"/>
        </w:rPr>
        <w:t xml:space="preserve">ВКонтакте: </w:t>
      </w:r>
      <w:r>
        <w:rPr>
          <w:rFonts w:ascii="Times New Roman" w:hAnsi="Times New Roman" w:cs="Times New Roman"/>
          <w:b/>
          <w:bCs/>
          <w:kern w:val="22"/>
          <w:sz w:val="18"/>
          <w:szCs w:val="18"/>
          <w:lang w:val="en-US"/>
        </w:rPr>
        <w:t xml:space="preserve"> vk.com/kcsonsodeystvie</w:t>
      </w:r>
    </w:p>
    <w:p w:rsidR="008834B2" w:rsidRDefault="008834B2">
      <w:pPr>
        <w:spacing w:after="79"/>
        <w:jc w:val="center"/>
        <w:rPr>
          <w:rFonts w:ascii="Times New Roman" w:hAnsi="Times New Roman" w:cs="Times New Roman"/>
          <w:b/>
          <w:bCs/>
          <w:kern w:val="22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kern w:val="22"/>
          <w:sz w:val="18"/>
          <w:szCs w:val="18"/>
        </w:rPr>
        <w:t xml:space="preserve">Одноклассники: </w:t>
      </w:r>
      <w:r>
        <w:rPr>
          <w:rFonts w:ascii="Times New Roman" w:hAnsi="Times New Roman" w:cs="Times New Roman"/>
          <w:b/>
          <w:bCs/>
          <w:kern w:val="22"/>
          <w:sz w:val="18"/>
          <w:szCs w:val="18"/>
          <w:lang w:val="en-US"/>
        </w:rPr>
        <w:t>ok.ru/groupsodeystvie86</w:t>
      </w:r>
    </w:p>
    <w:p w:rsidR="008834B2" w:rsidRDefault="008834B2">
      <w:pPr>
        <w:spacing w:after="79"/>
        <w:jc w:val="center"/>
        <w:rPr>
          <w:b/>
          <w:bCs/>
          <w:kern w:val="22"/>
          <w:sz w:val="22"/>
          <w:szCs w:val="22"/>
          <w:lang w:val="en-US"/>
        </w:rPr>
      </w:pPr>
    </w:p>
    <w:p w:rsidR="008834B2" w:rsidRDefault="008834B2">
      <w:pPr>
        <w:spacing w:after="79"/>
        <w:jc w:val="center"/>
        <w:rPr>
          <w:b/>
          <w:bCs/>
          <w:kern w:val="22"/>
          <w:sz w:val="22"/>
          <w:szCs w:val="22"/>
          <w:lang w:val="en-US"/>
        </w:rPr>
      </w:pPr>
    </w:p>
    <w:p w:rsidR="008834B2" w:rsidRDefault="008834B2">
      <w:pPr>
        <w:spacing w:after="79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1"/>
        <w:jc w:val="center"/>
        <w:rPr>
          <w:rFonts w:ascii="Garamond" w:hAnsi="Garamond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Каждому гражданину - качественное социальное обслуживание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ind w:firstLine="165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/>
    <w:p w:rsidR="008834B2" w:rsidRDefault="008834B2">
      <w:pPr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1 Мая — один из немногих, сохранившихся с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 </w:t>
      </w:r>
      <w:r>
        <w:rPr>
          <w:rFonts w:ascii="Times New Roman" w:hAnsi="Times New Roman" w:cs="Times New Roman"/>
          <w:sz w:val="24"/>
          <w:szCs w:val="24"/>
        </w:rPr>
        <w:t>века. В 1918 году в РСФСР он стал государственным и получил название День интернационала, в 1946 году — Всемирный день трудящихся.</w:t>
      </w:r>
    </w:p>
    <w:p w:rsidR="008834B2" w:rsidRDefault="008834B2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 ни менялось название этого дня, для нас он остаётся Праздником Весны и Труда. Эти два понятия никогда не потеряют своей значимости. От весны, которая задаёт новый ритм жизни, мы всегда ожидаем добрых перемен, связываем с ней надежды на обновление. И твёрдо знаем, что только упорным трудом и может быть создано наше будущее, благополучие всех и каждого. </w:t>
      </w:r>
    </w:p>
    <w:p w:rsidR="008834B2" w:rsidRDefault="008834B2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и Труд дают новые силы и объединяют разные поколения.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Слава человеку труда!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утратили своей значимости и сейчас. Этот праздник по-прежнему олицетворяет богатый исторический путь нашей страны, солидарность трудящихся, символизирует единство и сплочённость всех созидательных сил, объединённых общим стремлением к миру, стабильности, благополучию, счастью и устойчивому развитию страны.</w:t>
      </w:r>
    </w:p>
    <w:p w:rsidR="008834B2" w:rsidRDefault="008834B2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по национальности, политическим взглядам и вероисповеданию, представители всех поколений и профессий, мы хотим, чтобы процветала родная земля. Честный труд — основа благополучия всего общества и каждой семьи. </w:t>
      </w:r>
    </w:p>
    <w:p w:rsidR="008834B2" w:rsidRDefault="008834B2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Меняются времена, но Первомай остается одним из самых любимых праздников в нашей стране, праздником человека-труженика, будь он предприниматель, руководитель предприятия, врач, учитель или рабочий.</w:t>
      </w:r>
    </w:p>
    <w:p w:rsidR="008834B2" w:rsidRDefault="008834B2">
      <w:pPr>
        <w:widowControl/>
        <w:spacing w:after="0" w:line="240" w:lineRule="auto"/>
        <w:ind w:firstLine="33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Сотрудники нашего учреждения, традиционно 1 мая вышли на праздничную демонстрацию и поддержали первомайскую  акцию профсоюзов под общим девизом: 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</w:rPr>
        <w:t>За справедливую экономику в интересах человека труда!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акции приняли участие 60 человек  из разных поселений Сургутского района.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/>
        <w:ind w:firstLine="709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widowControl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660066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660066"/>
          <w:sz w:val="44"/>
          <w:szCs w:val="44"/>
        </w:rPr>
        <w:t>Мы снова вместе!</w:t>
      </w:r>
    </w:p>
    <w:p w:rsidR="008834B2" w:rsidRDefault="008834B2">
      <w:pPr>
        <w:widowControl/>
        <w:spacing w:after="0" w:line="276" w:lineRule="auto"/>
        <w:ind w:firstLine="708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660066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660066"/>
          <w:sz w:val="24"/>
          <w:szCs w:val="24"/>
        </w:rPr>
        <w:t>Весь мир – театр, а люди в нем актеры</w:t>
      </w:r>
      <w:r>
        <w:rPr>
          <w:rFonts w:ascii="Times New Roman" w:hAnsi="Times New Roman" w:cs="Times New Roman"/>
          <w:b/>
          <w:bCs/>
          <w:i/>
          <w:iCs/>
          <w:color w:val="660066"/>
          <w:sz w:val="24"/>
          <w:szCs w:val="24"/>
          <w:lang w:val="en-US"/>
        </w:rPr>
        <w:t>»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  <w:rPr>
          <w:rFonts w:ascii="Times New Roman" w:hAnsi="Times New Roman" w:cs="Times New Roman"/>
        </w:rPr>
      </w:pPr>
    </w:p>
    <w:p w:rsidR="008834B2" w:rsidRDefault="008834B2">
      <w:pPr>
        <w:pStyle w:val="unknownstyle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 № 2 (20)</w:t>
      </w:r>
    </w:p>
    <w:p w:rsidR="008834B2" w:rsidRDefault="008834B2">
      <w:pPr>
        <w:pStyle w:val="unknownstyle3"/>
      </w:pPr>
    </w:p>
    <w:p w:rsidR="008834B2" w:rsidRDefault="008834B2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t>Выпуск № 2 (20)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Калейдоскоп интересных дел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Форума традиционно стало чаепитие и концертная программа, подготовленная гостями и самими участниками. Практически профессиональные выступления детей объединились в яркое и незабываемое шоу, которое, по мнению зрителей, смотрелось на одном дыхании.         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Порцию хорошего настроения приготовили представители 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комплексный центр социального обслуживания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 приветственным музыкальным видеообращением.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Раскрытие творческих способностей, расширение круга общения помогает лицам с ограничениями здоровья молодого возраста увидеть окружающий мир собственными глазами, активизирует их потребность в самореализации. 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пролетело незаметно, пришла пора расставаться, участникам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 </w:t>
      </w:r>
      <w:r>
        <w:rPr>
          <w:rFonts w:ascii="Times New Roman" w:hAnsi="Times New Roman" w:cs="Times New Roman"/>
          <w:sz w:val="24"/>
          <w:szCs w:val="24"/>
        </w:rPr>
        <w:t xml:space="preserve">Форума для людей с ограниченными возможностями здоровья молодого возраста Сургутского района были вручены блокноты в качестве  подарка, оформленные специально для мероприятия посвященного Году театра с интересной и полезной информацией. 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Коллективное фото оставило яркий след в памяти гостей, незабываемые впечатления, радость на лицах, желание встречаться вновь и вновь главные пожелания всех участников, поэтому прощание с гостями Форума было закончено фразой: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До новых встреч!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и коллектив 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выражают огромную благодарность партнерам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Форума в его подготовке и проведении, а также готовность участников и гостей к активной общественной деятельности, содействию в решении вопросов социальной интеграции и реабилитации инвалидов. </w:t>
      </w: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8834B2" w:rsidRDefault="008834B2">
      <w:pPr>
        <w:widowControl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организационно-методического отделения</w:t>
      </w:r>
    </w:p>
    <w:p w:rsidR="008834B2" w:rsidRDefault="008834B2">
      <w:pPr>
        <w:widowControl/>
        <w:spacing w:after="0"/>
        <w:ind w:firstLine="36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Попович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выступления гостей Форума, культорганизатор учреждения филиала в                   г. Лянтор Мариана Дорош представила презентацию культурно-досуговой деятельности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рассказала о проводимых мероприятиях с молодыми инвалидами, поделилась информацией об использовании техник театральной анимации, которая оказывает на человека   непосредственное психоэмоциональное, культурно-развивающее и социализирующее влияние. В заключение выступления всем зрителям был представлен  Театр-экспромт с инсценировкой сказки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Мексиканская репка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где каждый желающий смог попробовать себя в роли настоящего актера, улыбки на лицах выступающих, оставили радостное впечатление, а зрители громкими аплодисментами приветствовали участников.    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Праздничное настроение на протяжении всего Форума задавали сотрудники               культурно-досугового центра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сказочных костюмах, продолжив общение в творческой обстановке в фойе. Для присутствующих была подготовлена игровая программа с элементами театрализации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Волшебный мир страны Зазеркалья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Весело и дружно участники Форума повторяли движения за ведущими, играли и танцевали, общаясь, знакомились друг с другом,  положительные эмоции переполняли всех присутствующих, а красочно оформленная стена под названием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Праздник в стране чудес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просто манила всех сфотографироваться на долгую и незабываемую память.  </w:t>
      </w:r>
    </w:p>
    <w:p w:rsidR="008834B2" w:rsidRDefault="008834B2">
      <w:pPr>
        <w:widowControl/>
        <w:spacing w:after="0" w:line="240" w:lineRule="auto"/>
        <w:ind w:firstLine="360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Выпуск № 2 (30)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pStyle w:val="unknownstyle3"/>
        <w:jc w:val="right"/>
        <w:rPr>
          <w:rFonts w:ascii="Garamond" w:hAnsi="Garamond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Стр. 5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/>
        <w:jc w:val="right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widowControl/>
        <w:spacing w:after="200" w:line="240" w:lineRule="auto"/>
        <w:ind w:firstLine="27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Уважаемые коллеги, от души желаю всем весеннего настроения, счастья, благополучия! Новых побед и достижений в работе! Улыбок, гармонии и согласия! Пусть тепло и уютно будет в ваших домах, каждый день наполнится солнцем и радостью! 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Древнегреческие и древнеримские традиции театрализованных представлений и праздников в честь богов получили второе рождение на подмостках Венеции. Венецианский  карнавал — любимейший и старейший праздник Италии, на который ежегодно собираются многотысячные толпы зевак и участников со всего мира. Завораживающая танцевальная феерия на площадях в таинственных масках и роскошных блестящих нарядах, расшитых золотом и серебром, вносила беззаботное веселье и яркое оживление в дождливую и туманную венецианскую зиму, являлась торжеством жизни, символом победы над смертью, давала надежду на скорое возвращение солнечного тепла и света. </w:t>
      </w:r>
    </w:p>
    <w:p w:rsidR="008834B2" w:rsidRDefault="008834B2">
      <w:pPr>
        <w:spacing w:after="0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Испокон веков и на Руси люди делали обрядовые маски. Любимым народным развлечением были колядки в масках и костюмах зверей. Самыми популярными персонажами были медведь и коза. Наши предки верили, что появление козы на пороге дома в канун Рождества обязательно принесёт богатый урожай, счастье и здоровье. </w:t>
      </w:r>
    </w:p>
    <w:p w:rsidR="008834B2" w:rsidRDefault="008834B2">
      <w:pPr>
        <w:spacing w:after="0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указа Президента России, 2019 год объявлен Годом театра, цель которого – сохранить и популяризировать лучшие отечественные театральные традиции.</w:t>
      </w:r>
    </w:p>
    <w:p w:rsidR="008834B2" w:rsidRDefault="008834B2">
      <w:pPr>
        <w:spacing w:after="0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масок для театра — интересное и полезное занятие, расширяющее кругозор, развивающее мелкую моторику, воображение, фантазию, творческое мышление. Экспериментирование с яркими, выразительными материалами формирует художественный вкус, обогащает знания о цвете, форме и фактуре. </w:t>
      </w:r>
    </w:p>
    <w:p w:rsidR="008834B2" w:rsidRDefault="008834B2">
      <w:pPr>
        <w:spacing w:after="0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изготовленная уникальная маска радует, создает положительный эмоциональный настрой, вызывает желание рассказать о задуманном образе.</w:t>
      </w:r>
    </w:p>
    <w:p w:rsidR="008834B2" w:rsidRDefault="008834B2">
      <w:pPr>
        <w:spacing w:after="0"/>
        <w:ind w:firstLine="267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труду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Сургутского районного комплексного центра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филиала г. Лянтор всегда проводит с получателями социальных услуг интересные занятия и мастер-классы. Но не только получатели участвуют в таких мероприятиях. 22 Марта участниками мастер-класса по изготовлению масок стали сотрудники нашего учреждения. Участие приняли специалисты не только филиала г. Лянтор, но и филиалов г.п. Белый Яр и г.п. Федоровский. Занятие было интересным  и полезным.  Каждый познал, что основным символом театра, бесспорно, была и остается маска, что все мы, пусть и неосознанно, ежедневно примеряем на себя множество различных образов и прячемся за масками, которые не всегда отражают наше истинное состояние души. Маска стала символом скрытности, подразумевающим тайну, неискренность, загадку. </w:t>
      </w:r>
    </w:p>
    <w:p w:rsidR="008834B2" w:rsidRDefault="008834B2">
      <w:pPr>
        <w:widowControl/>
        <w:spacing w:after="0" w:line="240" w:lineRule="auto"/>
        <w:ind w:firstLine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мастер-класса получили массу удовольствия от творческого процесса, заряд позитива и хорошее настроение! </w:t>
      </w:r>
    </w:p>
    <w:p w:rsidR="008834B2" w:rsidRDefault="008834B2">
      <w:pPr>
        <w:widowControl/>
        <w:spacing w:after="0" w:line="240" w:lineRule="auto"/>
        <w:ind w:firstLine="267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0066"/>
          <w:sz w:val="24"/>
          <w:szCs w:val="24"/>
        </w:rPr>
        <w:t>Наденешь ее - и тебя не узнать,</w:t>
      </w:r>
      <w:r>
        <w:rPr>
          <w:rFonts w:ascii="Times New Roman" w:hAnsi="Times New Roman" w:cs="Times New Roman"/>
          <w:b/>
          <w:bCs/>
          <w:color w:val="660066"/>
          <w:sz w:val="24"/>
          <w:szCs w:val="24"/>
        </w:rPr>
        <w:br/>
        <w:t>Ты – рыцарь, принцесса, бродяга, ковбой...</w:t>
      </w:r>
      <w:r>
        <w:rPr>
          <w:rFonts w:ascii="Times New Roman" w:hAnsi="Times New Roman" w:cs="Times New Roman"/>
          <w:b/>
          <w:bCs/>
          <w:color w:val="660066"/>
          <w:sz w:val="24"/>
          <w:szCs w:val="24"/>
        </w:rPr>
        <w:br/>
        <w:t>Кем хочешь, сумеешь в ней запросто стать.</w:t>
      </w:r>
      <w:r>
        <w:rPr>
          <w:rFonts w:ascii="Times New Roman" w:hAnsi="Times New Roman" w:cs="Times New Roman"/>
          <w:b/>
          <w:bCs/>
          <w:color w:val="660066"/>
          <w:sz w:val="24"/>
          <w:szCs w:val="24"/>
        </w:rPr>
        <w:br/>
        <w:t>А снимешь – вновь станешь собой.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</w:rPr>
      </w:pPr>
      <w: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</w:rPr>
        <w:t xml:space="preserve">Именинникам </w:t>
      </w:r>
      <w: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  <w:lang w:val="en-US"/>
        </w:rPr>
        <w:t>II</w:t>
      </w:r>
      <w:r>
        <w:rPr>
          <w:rFonts w:ascii="Comic Sans MS" w:hAnsi="Comic Sans MS" w:cs="Comic Sans MS"/>
          <w:b/>
          <w:bCs/>
          <w:i/>
          <w:iCs/>
          <w:color w:val="660066"/>
          <w:sz w:val="40"/>
          <w:szCs w:val="40"/>
        </w:rPr>
        <w:t xml:space="preserve"> квартала</w:t>
      </w:r>
    </w:p>
    <w:p w:rsidR="008834B2" w:rsidRDefault="008834B2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Уважаемые коллеги!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  <w:t xml:space="preserve">        Администрация и сотрудники поздравляют Вас</w:t>
      </w:r>
    </w:p>
    <w:p w:rsidR="008834B2" w:rsidRDefault="008834B2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с Днём Рождения!</w:t>
      </w:r>
    </w:p>
    <w:p w:rsidR="008834B2" w:rsidRDefault="008834B2">
      <w:pPr>
        <w:widowControl/>
        <w:spacing w:after="0" w:line="275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8834B2" w:rsidRDefault="008834B2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Желаем счастья, радости, удачи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!</w:t>
      </w:r>
    </w:p>
    <w:p w:rsidR="008834B2" w:rsidRDefault="008834B2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Пусть будет жизнь безоблачна, светла,</w:t>
      </w:r>
    </w:p>
    <w:p w:rsidR="008834B2" w:rsidRDefault="008834B2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Легко решатся сложные задачи</w:t>
      </w:r>
    </w:p>
    <w:p w:rsidR="008834B2" w:rsidRDefault="008834B2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 превосходно сложатся дела!</w:t>
      </w:r>
    </w:p>
    <w:p w:rsidR="008834B2" w:rsidRDefault="008834B2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Пусть ждет большой успех и процветание,</w:t>
      </w:r>
    </w:p>
    <w:p w:rsidR="008834B2" w:rsidRDefault="008834B2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Коллег забота и тепло друзей,</w:t>
      </w:r>
    </w:p>
    <w:p w:rsidR="008834B2" w:rsidRDefault="008834B2">
      <w:pPr>
        <w:widowControl/>
        <w:spacing w:after="0" w:line="275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Исполняются заветные желания,</w:t>
      </w:r>
    </w:p>
    <w:p w:rsidR="008834B2" w:rsidRDefault="008834B2">
      <w:pPr>
        <w:widowControl/>
        <w:spacing w:after="0" w:line="275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Здоровья и прекрасных, долгих дней!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 великого поэта Уильяма Шекспира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Весь мир – театр, а люди в нем актеры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был открыт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Форум для людей с ограниченными возможностями здоровья молодого возраста Сургутского района под девизом: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Вместе в будущее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который прошел </w:t>
      </w:r>
      <w:r>
        <w:rPr>
          <w:rFonts w:ascii="Times New Roman" w:hAnsi="Times New Roman" w:cs="Times New Roman"/>
          <w:sz w:val="24"/>
          <w:szCs w:val="24"/>
        </w:rPr>
        <w:t xml:space="preserve">22 мая 2019 года в г.п. Федоровский. Форум приурочен к Году театра, тема которого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Искусство, как средство реабилитации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». </w:t>
      </w:r>
    </w:p>
    <w:p w:rsidR="008834B2" w:rsidRDefault="008834B2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Форум с приветственным словом открыла руководитель учреждения Умайра Насруллаевна Бибалаева. По уже сложившейся традиции </w:t>
      </w:r>
      <w:r>
        <w:rPr>
          <w:rFonts w:ascii="Times New Roman" w:hAnsi="Times New Roman" w:cs="Times New Roman"/>
          <w:sz w:val="24"/>
          <w:szCs w:val="24"/>
        </w:rPr>
        <w:t>Форум проводится с целью организации совместной работы по улучшению качества жизни молодых инвалидов, максимального информирования о возможности самореализации, повышения их физической и творческой активности, формирования позитивных интересов.</w:t>
      </w:r>
    </w:p>
    <w:p w:rsidR="008834B2" w:rsidRDefault="008834B2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36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widowControl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Форуме приняли участие 26 человек с ограниченными возможностями здоровья молодого возраста Сургутского района, гостями на форуме были несовершеннолетние дети 13-17 лет с законными представителями, являющиеся получателями социальных услуг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 центр социальной помощи семье и детям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8834B2" w:rsidRDefault="008834B2">
      <w:pPr>
        <w:widowControl/>
        <w:spacing w:after="0" w:line="240" w:lineRule="auto"/>
        <w:ind w:firstLine="330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форуме присутствовали: </w:t>
      </w:r>
    </w:p>
    <w:p w:rsidR="008834B2" w:rsidRDefault="008834B2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-Представители Местной общественной организация ветеранов войны и труда, инвалидов и пенсионеров Сургутского района;</w:t>
      </w:r>
    </w:p>
    <w:p w:rsidR="008834B2" w:rsidRDefault="008834B2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-Представители волонтерского движения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Серебряные волонтеры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8834B2" w:rsidRDefault="008834B2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Муниципального казённого учреждение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Районный организационно-методический центр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Форума его участники смогли получить полезную и необходимую информацию в Консультативных пунктах, организованных с целью информирования данной категории граждан об изменениях в законодательстве Российской Федерации, об предоставляемых услугах учреждениями города:    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Фондом социального страхования России по ХМАО-Югре;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 Филиалом КУ ХМАО-Югры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социальных выплат филиал в г. Сургут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КУ ХМАО-Югры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центр занятости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Управлением пенсионного фонда РФ в г. Сургуте;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Бюро №2 МСЭ ФКУ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ГБ МСЭ по ХМАО-Югре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».  </w:t>
      </w: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8834B2" w:rsidRDefault="008834B2">
      <w:pPr>
        <w:spacing w:after="0"/>
        <w:ind w:firstLine="27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Дальнейшую работу Форума продолжили представители культурно-досуговых центров Сургутского района, Местной общественной организации  Сургутского района помощи инвалидам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Открытый мир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представив  презентации о деятельности учреждений, поделились опытом работы  с  гражданами  с ограниченными возможностями здоровья молодого возраста и планами мероприятий на будущее.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Попович Т.М.</w:t>
      </w:r>
    </w:p>
    <w:p w:rsidR="008834B2" w:rsidRDefault="008834B2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методист организационно-методического отделения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января 2018 года в Ханты-Мансийском автономном округе – Югре стартовал пилотный проект социальных инноваций в сфере социального обслуживания граждан .</w:t>
      </w: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Проект направлен на повышение качества и доступности наиболее востребованных социальных услуг таких как:</w:t>
      </w: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уход за тяжелобольными гражданами, </w:t>
      </w: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кратковременный присмотр за детьми, </w:t>
      </w: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социальное такси. </w:t>
      </w: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Услуги Вы можете получить с использованием единой региональной информационной системы </w:t>
      </w:r>
      <w:r>
        <w:rPr>
          <w:rFonts w:ascii="Times New Roman" w:hAnsi="Times New Roman" w:cs="Times New Roman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</w:rPr>
        <w:t>Портал социальных услуг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» </w:t>
      </w:r>
    </w:p>
    <w:p w:rsidR="008834B2" w:rsidRDefault="008834B2">
      <w:pPr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(http://social86.ru/)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222222"/>
        </w:rPr>
        <w:t>Ваш труд незаметен и очень тяжел.Вы те, кто всегда с человеком,</w:t>
      </w:r>
      <w:r>
        <w:rPr>
          <w:rFonts w:ascii="Times New Roman" w:hAnsi="Times New Roman" w:cs="Times New Roman"/>
          <w:b/>
          <w:bCs/>
          <w:i/>
          <w:iCs/>
          <w:color w:val="222222"/>
        </w:rPr>
        <w:br/>
        <w:t>Который в вас жизни опору нашел,когда к вам попал под опеку.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222222"/>
        </w:rPr>
      </w:pPr>
      <w:r>
        <w:rPr>
          <w:rFonts w:ascii="Times New Roman" w:hAnsi="Times New Roman" w:cs="Times New Roman"/>
          <w:b/>
          <w:bCs/>
          <w:i/>
          <w:iCs/>
          <w:color w:val="222222"/>
        </w:rPr>
        <w:t>Спасибо вас всем за тепло, доброту,за вашу сердечность, улыбки.</w:t>
      </w:r>
      <w:r>
        <w:rPr>
          <w:rFonts w:ascii="Times New Roman" w:hAnsi="Times New Roman" w:cs="Times New Roman"/>
          <w:b/>
          <w:bCs/>
          <w:i/>
          <w:iCs/>
          <w:color w:val="222222"/>
        </w:rPr>
        <w:br/>
        <w:t>За ваших огромных сердец теплоту,и график работы ваш гибкий.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222222"/>
        </w:rPr>
      </w:pPr>
      <w:r>
        <w:rPr>
          <w:rFonts w:ascii="Times New Roman" w:hAnsi="Times New Roman" w:cs="Times New Roman"/>
          <w:b/>
          <w:bCs/>
          <w:i/>
          <w:iCs/>
          <w:color w:val="222222"/>
        </w:rPr>
        <w:t>Позвольте поздравить вам всею душой,и пожелать в жизни счастья.</w:t>
      </w:r>
      <w:r>
        <w:rPr>
          <w:rFonts w:ascii="Times New Roman" w:hAnsi="Times New Roman" w:cs="Times New Roman"/>
          <w:b/>
          <w:bCs/>
          <w:i/>
          <w:iCs/>
          <w:color w:val="222222"/>
        </w:rPr>
        <w:br/>
        <w:t>Ведь соцработник своею рукойнам дарит тепло и участие.</w:t>
      </w:r>
    </w:p>
    <w:p w:rsidR="008834B2" w:rsidRDefault="008834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66"/>
          <w:kern w:val="36"/>
          <w:sz w:val="28"/>
          <w:szCs w:val="28"/>
        </w:rPr>
        <w:t>100-летие социальной службы!</w:t>
      </w:r>
    </w:p>
    <w:p w:rsidR="008834B2" w:rsidRDefault="008834B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>Уважаемые коллеги, в этом году мы, социальные работники, отмечаем 100-летие социальной службы.</w:t>
      </w:r>
    </w:p>
    <w:p w:rsidR="008834B2" w:rsidRDefault="008834B2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Милосердие – вот, что делает сердце человека живым… Как хорошо, что есть на свете люди, готовые посвятить свою жизнь тем, для кого наступила несветлая полоса…</w:t>
      </w:r>
    </w:p>
    <w:p w:rsidR="008834B2" w:rsidRDefault="0088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Ваш труд сложно переоценить, ведь именно вы помогаете людям в сложных жизненных ситуациях. Благодаря вам дети и взрослые получают возможность полноценно жить!</w:t>
      </w:r>
    </w:p>
    <w:p w:rsidR="008834B2" w:rsidRDefault="0088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 - то добро на земле, которое всегда побеждает зло. Вы свет, который рассеивает тьму. Вы лучшие! Поэтому вы достойны всяческих похвал и поощрений.</w:t>
      </w:r>
    </w:p>
    <w:p w:rsidR="008834B2" w:rsidRDefault="008834B2">
      <w:pPr>
        <w:spacing w:after="0" w:line="240" w:lineRule="auto"/>
        <w:ind w:firstLine="6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Сегодня, благодаря вкладу каждого из Вас, социальная служба представляет собой крепкую систему с разветвленной сетью учреждений, позволяющую оказывать помощь и всестороннюю поддержку пожилым людям, инвалидам, семьям с детьмина новом, качественном уровне.</w:t>
      </w:r>
    </w:p>
    <w:p w:rsidR="008834B2" w:rsidRDefault="0088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Желаем всем вам здоровья, счастья и успехов в вашей  непростой работе, ведь труд, который вы ежедневно кропотливо совершаете - это самое главное дело. Пусть каждый человек ценит то, чем вы занимаетесь, пускай везение и благополучие никогда не покинет ваш дом, а рядом всегда будут настоящие, верные друзья! Любви и крепкой семьи, на которую всегда можно положиться! Пусть в ваших семьях будет достаток и уверенность в завтрашнем дне.</w:t>
      </w:r>
    </w:p>
    <w:p w:rsidR="008834B2" w:rsidRDefault="0088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Поздравляем вас с Днём социального работника. Пусть наша работа и наши труды приносят щедрые плоды в виде доверия, общения, взаимопонимания, уверенной позиции каждого человека для общества. Пусть всем работается легко, и в жизни у каждого будет масса идей и много возможностей для реализации важных планов. Всем добра, душевного тепла и улыбок.</w:t>
      </w:r>
    </w:p>
    <w:p w:rsidR="008834B2" w:rsidRDefault="008834B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 уважением,</w:t>
      </w:r>
    </w:p>
    <w:p w:rsidR="008834B2" w:rsidRDefault="008834B2">
      <w:pPr>
        <w:spacing w:after="0" w:line="240" w:lineRule="auto"/>
        <w:ind w:firstLine="708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директор и председатель первичной профсоюзной организации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Кроль Т.Г.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первичной </w:t>
      </w:r>
    </w:p>
    <w:p w:rsidR="008834B2" w:rsidRDefault="008834B2">
      <w:pPr>
        <w:spacing w:after="0" w:line="240" w:lineRule="auto"/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профсоюзной организации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Чудайкина М.Ю.</w:t>
      </w:r>
    </w:p>
    <w:p w:rsidR="008834B2" w:rsidRDefault="00883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труду социально-реабилитационного </w:t>
      </w:r>
    </w:p>
    <w:p w:rsidR="008834B2" w:rsidRDefault="00883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отделения для граждан пожилого возраста и инвалидов </w:t>
      </w:r>
    </w:p>
    <w:p w:rsidR="008834B2" w:rsidRDefault="008834B2">
      <w:pPr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филиала в г. Лянтор  </w:t>
      </w:r>
    </w:p>
    <w:p w:rsidR="008834B2" w:rsidRDefault="008834B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8834B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4B2" w:rsidRDefault="008834B2">
      <w:pPr>
        <w:jc w:val="center"/>
        <w:rPr>
          <w:rFonts w:ascii="Times New Roman" w:hAnsi="Times New Roman" w:cs="Times New Roman"/>
          <w:b/>
          <w:bCs/>
          <w:i/>
          <w:iCs/>
          <w:color w:val="660066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660066"/>
          <w:sz w:val="40"/>
          <w:szCs w:val="40"/>
        </w:rPr>
        <w:t>Карнавал масок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Сказал Шекспир: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Весь мир – театр, а люди в нем – актеры!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плут, кто – шут, а кто простак, мудрец или герой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 потому, а потому оставьте ваши споры –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Ищите в жизни свою роль, лепите образ свой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». 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Юрий Евсеев</w:t>
      </w:r>
    </w:p>
    <w:p w:rsidR="008834B2" w:rsidRDefault="00883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и мы…</w:t>
      </w:r>
    </w:p>
    <w:p w:rsidR="00000000" w:rsidRDefault="008834B2" w:rsidP="008834B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Поищем в жизни роль свою, и слепим образ свой!</w:t>
      </w:r>
    </w:p>
    <w:sectPr w:rsidR="00000000" w:rsidSect="008834B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4B2"/>
    <w:rsid w:val="008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 w:line="264" w:lineRule="auto"/>
    </w:pPr>
    <w:rPr>
      <w:rFonts w:ascii="Garamond" w:hAnsi="Garamond" w:cs="Garamond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spacing w:after="360" w:line="240" w:lineRule="auto"/>
      <w:outlineLvl w:val="3"/>
    </w:pPr>
    <w:rPr>
      <w:rFonts w:ascii="Verdana" w:hAnsi="Verdana" w:cs="Verdana"/>
      <w:b/>
      <w:bCs/>
      <w:color w:val="33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20"/>
      <w:szCs w:val="20"/>
    </w:rPr>
  </w:style>
  <w:style w:type="paragraph" w:customStyle="1" w:styleId="unknownstyle8">
    <w:name w:val="unknown style8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smallCaps/>
      <w:color w:val="000000"/>
      <w:kern w:val="28"/>
      <w:sz w:val="18"/>
      <w:szCs w:val="18"/>
    </w:rPr>
  </w:style>
  <w:style w:type="paragraph" w:customStyle="1" w:styleId="unknownstyle7">
    <w:name w:val="unknown style7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4B2"/>
    <w:rPr>
      <w:b/>
      <w:bCs/>
      <w:color w:val="000000"/>
      <w:kern w:val="28"/>
      <w:sz w:val="28"/>
      <w:szCs w:val="28"/>
    </w:rPr>
  </w:style>
  <w:style w:type="paragraph" w:customStyle="1" w:styleId="unknownstyle6">
    <w:name w:val="unknown style6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16"/>
      <w:szCs w:val="16"/>
    </w:rPr>
  </w:style>
  <w:style w:type="paragraph" w:customStyle="1" w:styleId="unknownstyle5">
    <w:name w:val="unknown style5"/>
    <w:uiPriority w:val="99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16"/>
      <w:szCs w:val="16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Garamond" w:hAnsi="Garamond" w:cs="Garamond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  <w:color w:val="33666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4B2"/>
    <w:rPr>
      <w:rFonts w:ascii="Garamond" w:hAnsi="Garamond" w:cs="Garamond"/>
      <w:color w:val="000000"/>
      <w:kern w:val="28"/>
      <w:sz w:val="20"/>
      <w:szCs w:val="20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smallCaps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b/>
      <w:bCs/>
      <w:color w:val="336666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