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2E303B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B354C6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B354C6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B354C6">
        <w:trPr>
          <w:trHeight w:val="727"/>
        </w:trPr>
        <w:tc>
          <w:tcPr>
            <w:tcW w:w="9606" w:type="dxa"/>
            <w:gridSpan w:val="5"/>
          </w:tcPr>
          <w:p w:rsidR="00582ACD" w:rsidRPr="00761E60" w:rsidRDefault="00300F42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Сургутский районный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B354C6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2E303B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2E303B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E86DD1" w:rsidTr="002E303B">
        <w:tc>
          <w:tcPr>
            <w:tcW w:w="9606" w:type="dxa"/>
            <w:gridSpan w:val="5"/>
          </w:tcPr>
          <w:p w:rsidR="00582ACD" w:rsidRPr="00E86DD1" w:rsidRDefault="00582ACD" w:rsidP="00F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6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5773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</w:tc>
      </w:tr>
    </w:tbl>
    <w:p w:rsidR="004C3C68" w:rsidRDefault="004C3C68"/>
    <w:p w:rsidR="008F6180" w:rsidRDefault="008F6180" w:rsidP="008F6180">
      <w:pPr>
        <w:rPr>
          <w:rFonts w:ascii="Times New Roman" w:hAnsi="Times New Roman" w:cs="Times New Roman"/>
          <w:sz w:val="25"/>
          <w:szCs w:val="25"/>
        </w:rPr>
      </w:pPr>
    </w:p>
    <w:p w:rsidR="00CD56C3" w:rsidRPr="00CD56C3" w:rsidRDefault="001B78DB" w:rsidP="006A4DFD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CD56C3">
        <w:rPr>
          <w:sz w:val="28"/>
          <w:szCs w:val="28"/>
        </w:rPr>
        <w:t>Об утверждении</w:t>
      </w:r>
      <w:r w:rsidR="00CD56C3" w:rsidRPr="00CD56C3">
        <w:rPr>
          <w:sz w:val="28"/>
          <w:szCs w:val="28"/>
        </w:rPr>
        <w:t xml:space="preserve"> </w:t>
      </w:r>
      <w:r w:rsidRPr="00CD56C3">
        <w:rPr>
          <w:sz w:val="28"/>
          <w:szCs w:val="28"/>
        </w:rPr>
        <w:t>Положений</w:t>
      </w:r>
    </w:p>
    <w:p w:rsidR="00CD56C3" w:rsidRPr="00CD56C3" w:rsidRDefault="001B78DB" w:rsidP="006A4DFD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CD56C3">
        <w:rPr>
          <w:sz w:val="28"/>
          <w:szCs w:val="28"/>
        </w:rPr>
        <w:t xml:space="preserve">о конфликте интересов и о комиссии </w:t>
      </w:r>
    </w:p>
    <w:p w:rsidR="00CD56C3" w:rsidRPr="00CD56C3" w:rsidRDefault="001B78DB" w:rsidP="006A4DFD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CD56C3">
        <w:rPr>
          <w:sz w:val="28"/>
          <w:szCs w:val="28"/>
        </w:rPr>
        <w:t>по урегулировани</w:t>
      </w:r>
      <w:r w:rsidR="00276A9D">
        <w:rPr>
          <w:sz w:val="28"/>
          <w:szCs w:val="28"/>
        </w:rPr>
        <w:t>ю</w:t>
      </w:r>
      <w:r w:rsidRPr="00CD56C3">
        <w:rPr>
          <w:sz w:val="28"/>
          <w:szCs w:val="28"/>
        </w:rPr>
        <w:t xml:space="preserve"> конфликта </w:t>
      </w:r>
    </w:p>
    <w:p w:rsidR="001B78DB" w:rsidRPr="00CD56C3" w:rsidRDefault="001B78DB" w:rsidP="006A4DFD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CD56C3">
        <w:rPr>
          <w:sz w:val="28"/>
          <w:szCs w:val="28"/>
        </w:rPr>
        <w:t>интересов</w:t>
      </w:r>
    </w:p>
    <w:p w:rsidR="001F3B83" w:rsidRPr="00CD56C3" w:rsidRDefault="001F3B83" w:rsidP="006A4D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3B83" w:rsidRPr="00CD56C3" w:rsidRDefault="001F3B83" w:rsidP="006A4D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78DB" w:rsidRDefault="001B78DB" w:rsidP="006A4DFD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D56C3">
        <w:rPr>
          <w:sz w:val="28"/>
          <w:szCs w:val="28"/>
        </w:rPr>
        <w:t>Руководствуясь Федеральным законом от 25.12. 2008 года № 273-ФЗ «О противодействии коррупции»; Постановлением Правительства ХМАО - Югры от 27.06.2014 г. № 229-п «Об утверждении основных направлений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</w:t>
      </w:r>
      <w:proofErr w:type="gramStart"/>
      <w:r w:rsidRPr="00CD56C3">
        <w:rPr>
          <w:sz w:val="28"/>
          <w:szCs w:val="28"/>
        </w:rPr>
        <w:t>ы-</w:t>
      </w:r>
      <w:proofErr w:type="gramEnd"/>
      <w:r w:rsidRPr="00CD56C3">
        <w:rPr>
          <w:sz w:val="28"/>
          <w:szCs w:val="28"/>
        </w:rPr>
        <w:t xml:space="preserve"> Мансийский автономный округ - Югра»; Распоряжением Правительства ХМАО - Югры от 26.09.2014 </w:t>
      </w:r>
      <w:r w:rsidRPr="00CD56C3">
        <w:rPr>
          <w:sz w:val="28"/>
          <w:szCs w:val="28"/>
          <w:lang w:val="en-US" w:eastAsia="en-US" w:bidi="en-US"/>
        </w:rPr>
        <w:t>N</w:t>
      </w:r>
      <w:r w:rsidRPr="00CD56C3">
        <w:rPr>
          <w:sz w:val="28"/>
          <w:szCs w:val="28"/>
          <w:lang w:eastAsia="en-US" w:bidi="en-US"/>
        </w:rPr>
        <w:t xml:space="preserve"> </w:t>
      </w:r>
      <w:r w:rsidRPr="00CD56C3">
        <w:rPr>
          <w:sz w:val="28"/>
          <w:szCs w:val="28"/>
        </w:rPr>
        <w:t xml:space="preserve">531-рп "О Типовом </w:t>
      </w:r>
      <w:proofErr w:type="gramStart"/>
      <w:r w:rsidRPr="00CD56C3">
        <w:rPr>
          <w:sz w:val="28"/>
          <w:szCs w:val="28"/>
        </w:rPr>
        <w:t>положении</w:t>
      </w:r>
      <w:proofErr w:type="gramEnd"/>
      <w:r w:rsidRPr="00CD56C3">
        <w:rPr>
          <w:sz w:val="28"/>
          <w:szCs w:val="28"/>
        </w:rPr>
        <w:t xml:space="preserve">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Югра”; приказом Департамента социального развития Ханты-Мансийского автономного округа - Югры от 09.10.2014г. № 687-р «Об организации работы по реализации распоряжения Правительства ХМАО - Югры от 26.09.2014 </w:t>
      </w:r>
      <w:r w:rsidRPr="00CD56C3">
        <w:rPr>
          <w:sz w:val="28"/>
          <w:szCs w:val="28"/>
          <w:lang w:val="en-US" w:eastAsia="en-US" w:bidi="en-US"/>
        </w:rPr>
        <w:t>N</w:t>
      </w:r>
      <w:r w:rsidRPr="00CD56C3">
        <w:rPr>
          <w:sz w:val="28"/>
          <w:szCs w:val="28"/>
          <w:lang w:eastAsia="en-US" w:bidi="en-US"/>
        </w:rPr>
        <w:t xml:space="preserve"> </w:t>
      </w:r>
      <w:r w:rsidRPr="00CD56C3">
        <w:rPr>
          <w:sz w:val="28"/>
          <w:szCs w:val="28"/>
        </w:rPr>
        <w:t>531-рп</w:t>
      </w:r>
    </w:p>
    <w:p w:rsidR="00CD56C3" w:rsidRPr="00CD56C3" w:rsidRDefault="00CD56C3" w:rsidP="006A4DFD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B78DB" w:rsidRPr="00CD56C3" w:rsidRDefault="001B78DB" w:rsidP="006A4DFD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B78DB" w:rsidRDefault="001B78DB" w:rsidP="006A4DFD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D56C3">
        <w:rPr>
          <w:sz w:val="28"/>
          <w:szCs w:val="28"/>
        </w:rPr>
        <w:t>ПРИКАЗЫВАЮ:</w:t>
      </w:r>
    </w:p>
    <w:p w:rsidR="00276A9D" w:rsidRPr="00CD56C3" w:rsidRDefault="00276A9D" w:rsidP="00276A9D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Считать </w:t>
      </w:r>
      <w:r w:rsidRPr="00CD56C3">
        <w:rPr>
          <w:color w:val="000000" w:themeColor="text1"/>
          <w:sz w:val="28"/>
          <w:szCs w:val="28"/>
        </w:rPr>
        <w:t>утратившими силу приказы от 17.05.2018 г. № 376/03-</w:t>
      </w:r>
      <w:r w:rsidRPr="00CD56C3">
        <w:rPr>
          <w:color w:val="000000" w:themeColor="text1"/>
          <w:sz w:val="28"/>
          <w:szCs w:val="28"/>
        </w:rPr>
        <w:lastRenderedPageBreak/>
        <w:t>05-10 «Об утверждении Положения о конфликте интересов», от 29.12.2018 № 1327/03-05-10 «О внесении изменений в приказ от 17.05.2018 № 376/03-05-10.</w:t>
      </w:r>
    </w:p>
    <w:p w:rsidR="009554CE" w:rsidRPr="00CD56C3" w:rsidRDefault="001B78DB" w:rsidP="006A4DFD">
      <w:pPr>
        <w:pStyle w:val="2"/>
        <w:numPr>
          <w:ilvl w:val="0"/>
          <w:numId w:val="17"/>
        </w:numPr>
        <w:shd w:val="clear" w:color="auto" w:fill="auto"/>
        <w:tabs>
          <w:tab w:val="left" w:pos="107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D56C3">
        <w:rPr>
          <w:sz w:val="28"/>
          <w:szCs w:val="28"/>
        </w:rPr>
        <w:t xml:space="preserve">Утвердить Положение о конфликте интересов работников </w:t>
      </w:r>
      <w:r w:rsidR="00A447F8">
        <w:rPr>
          <w:sz w:val="28"/>
          <w:szCs w:val="28"/>
        </w:rPr>
        <w:t>БУ</w:t>
      </w:r>
      <w:r w:rsidRPr="00CD56C3">
        <w:rPr>
          <w:sz w:val="28"/>
          <w:szCs w:val="28"/>
        </w:rPr>
        <w:t xml:space="preserve"> «Сургутский районный комплексный центр социального обслуж</w:t>
      </w:r>
      <w:r w:rsidR="00E050DB">
        <w:rPr>
          <w:sz w:val="28"/>
          <w:szCs w:val="28"/>
        </w:rPr>
        <w:t>ивания населения» (приложение 1)</w:t>
      </w:r>
      <w:r w:rsidRPr="00CD56C3">
        <w:rPr>
          <w:sz w:val="28"/>
          <w:szCs w:val="28"/>
        </w:rPr>
        <w:t>.</w:t>
      </w:r>
    </w:p>
    <w:p w:rsidR="001B78DB" w:rsidRPr="00CD56C3" w:rsidRDefault="001B78DB" w:rsidP="006A4DFD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D56C3">
        <w:rPr>
          <w:sz w:val="28"/>
          <w:szCs w:val="28"/>
        </w:rPr>
        <w:t xml:space="preserve">Утвердить Положение о комиссии по урегулированию конфликта интересов работников </w:t>
      </w:r>
      <w:r w:rsidR="00A447F8">
        <w:rPr>
          <w:sz w:val="28"/>
          <w:szCs w:val="28"/>
        </w:rPr>
        <w:t>БУ</w:t>
      </w:r>
      <w:r w:rsidRPr="00CD56C3">
        <w:rPr>
          <w:sz w:val="28"/>
          <w:szCs w:val="28"/>
        </w:rPr>
        <w:t xml:space="preserve"> «Сургутский районный комплексный центр социального обслуживания населения» (</w:t>
      </w:r>
      <w:r w:rsidR="00A447F8" w:rsidRPr="00CD56C3">
        <w:rPr>
          <w:sz w:val="28"/>
          <w:szCs w:val="28"/>
        </w:rPr>
        <w:t xml:space="preserve">приложение </w:t>
      </w:r>
      <w:r w:rsidRPr="00CD56C3">
        <w:rPr>
          <w:sz w:val="28"/>
          <w:szCs w:val="28"/>
        </w:rPr>
        <w:t>2).</w:t>
      </w:r>
    </w:p>
    <w:p w:rsidR="001B78DB" w:rsidRPr="00CD56C3" w:rsidRDefault="001B78DB" w:rsidP="006A4DFD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D56C3">
        <w:rPr>
          <w:sz w:val="28"/>
          <w:szCs w:val="28"/>
        </w:rPr>
        <w:t>Утвердить состав комиссии по рассмотрению конфликта интересов работников БУ «</w:t>
      </w:r>
      <w:r w:rsidR="00B169AA" w:rsidRPr="00CD56C3">
        <w:rPr>
          <w:sz w:val="28"/>
          <w:szCs w:val="28"/>
        </w:rPr>
        <w:t>Сургутский районный комплексный центр социального обслуживания населения</w:t>
      </w:r>
      <w:r w:rsidR="00A447F8">
        <w:rPr>
          <w:sz w:val="28"/>
          <w:szCs w:val="28"/>
        </w:rPr>
        <w:t>»</w:t>
      </w:r>
      <w:r w:rsidR="00B169AA" w:rsidRPr="00CD56C3">
        <w:rPr>
          <w:sz w:val="28"/>
          <w:szCs w:val="28"/>
        </w:rPr>
        <w:t xml:space="preserve"> </w:t>
      </w:r>
      <w:r w:rsidRPr="00CD56C3">
        <w:rPr>
          <w:sz w:val="28"/>
          <w:szCs w:val="28"/>
        </w:rPr>
        <w:t>(</w:t>
      </w:r>
      <w:r w:rsidR="00A447F8" w:rsidRPr="00CD56C3">
        <w:rPr>
          <w:sz w:val="28"/>
          <w:szCs w:val="28"/>
        </w:rPr>
        <w:t xml:space="preserve">приложение </w:t>
      </w:r>
      <w:r w:rsidR="00A447F8">
        <w:rPr>
          <w:sz w:val="28"/>
          <w:szCs w:val="28"/>
        </w:rPr>
        <w:t>3).</w:t>
      </w:r>
    </w:p>
    <w:p w:rsidR="001B78DB" w:rsidRPr="00CD56C3" w:rsidRDefault="00A447F8" w:rsidP="006A4DFD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D56C3">
        <w:rPr>
          <w:sz w:val="28"/>
          <w:szCs w:val="28"/>
        </w:rPr>
        <w:t>Ознакомить</w:t>
      </w:r>
      <w:r>
        <w:rPr>
          <w:sz w:val="28"/>
          <w:szCs w:val="28"/>
        </w:rPr>
        <w:t>, р</w:t>
      </w:r>
      <w:r w:rsidR="001B78DB" w:rsidRPr="00CD56C3">
        <w:rPr>
          <w:sz w:val="28"/>
          <w:szCs w:val="28"/>
        </w:rPr>
        <w:t xml:space="preserve">уководителям структурных подразделений подчиненных работников с настоящим приказом под </w:t>
      </w:r>
      <w:r>
        <w:rPr>
          <w:sz w:val="28"/>
          <w:szCs w:val="28"/>
        </w:rPr>
        <w:t>подпись</w:t>
      </w:r>
      <w:r w:rsidR="001B78DB" w:rsidRPr="00CD56C3">
        <w:rPr>
          <w:sz w:val="28"/>
          <w:szCs w:val="28"/>
        </w:rPr>
        <w:t>.</w:t>
      </w:r>
    </w:p>
    <w:p w:rsidR="001B78DB" w:rsidRPr="00CD56C3" w:rsidRDefault="001B78DB" w:rsidP="006A4DFD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D56C3">
        <w:rPr>
          <w:sz w:val="28"/>
          <w:szCs w:val="28"/>
        </w:rPr>
        <w:t xml:space="preserve">Специалистам </w:t>
      </w:r>
      <w:r w:rsidR="000B347E" w:rsidRPr="00CD56C3">
        <w:rPr>
          <w:sz w:val="28"/>
          <w:szCs w:val="28"/>
        </w:rPr>
        <w:t>отделения информационно-аналитической работы</w:t>
      </w:r>
      <w:r w:rsidRPr="00CD56C3">
        <w:rPr>
          <w:sz w:val="28"/>
          <w:szCs w:val="28"/>
        </w:rPr>
        <w:t xml:space="preserve"> </w:t>
      </w:r>
      <w:proofErr w:type="gramStart"/>
      <w:r w:rsidRPr="00CD56C3">
        <w:rPr>
          <w:sz w:val="28"/>
          <w:szCs w:val="28"/>
        </w:rPr>
        <w:t>разместить приказ</w:t>
      </w:r>
      <w:proofErr w:type="gramEnd"/>
      <w:r w:rsidRPr="00CD56C3">
        <w:rPr>
          <w:sz w:val="28"/>
          <w:szCs w:val="28"/>
        </w:rPr>
        <w:t xml:space="preserve"> на сайте учреждения.</w:t>
      </w:r>
    </w:p>
    <w:p w:rsidR="001B78DB" w:rsidRPr="00CD56C3" w:rsidRDefault="001B78DB" w:rsidP="006A4DFD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D56C3">
        <w:rPr>
          <w:sz w:val="28"/>
          <w:szCs w:val="28"/>
        </w:rPr>
        <w:t xml:space="preserve">Контроль </w:t>
      </w:r>
      <w:r w:rsidR="00CD56C3">
        <w:rPr>
          <w:sz w:val="28"/>
          <w:szCs w:val="28"/>
        </w:rPr>
        <w:t>исполнения приказа</w:t>
      </w:r>
      <w:r w:rsidRPr="00CD56C3">
        <w:rPr>
          <w:sz w:val="28"/>
          <w:szCs w:val="28"/>
        </w:rPr>
        <w:t xml:space="preserve"> оставляю за собой.</w:t>
      </w:r>
    </w:p>
    <w:p w:rsidR="001B78DB" w:rsidRPr="00CD56C3" w:rsidRDefault="001B78DB" w:rsidP="001B78DB">
      <w:pPr>
        <w:pStyle w:val="2"/>
        <w:shd w:val="clear" w:color="auto" w:fill="auto"/>
        <w:spacing w:before="0" w:after="0" w:line="297" w:lineRule="exact"/>
        <w:jc w:val="both"/>
        <w:rPr>
          <w:sz w:val="28"/>
          <w:szCs w:val="28"/>
        </w:rPr>
      </w:pPr>
    </w:p>
    <w:p w:rsidR="001B78DB" w:rsidRPr="001B78DB" w:rsidRDefault="001B78DB" w:rsidP="001B78DB">
      <w:pPr>
        <w:pStyle w:val="2"/>
        <w:shd w:val="clear" w:color="auto" w:fill="auto"/>
        <w:spacing w:before="0" w:after="0" w:line="297" w:lineRule="exact"/>
        <w:jc w:val="both"/>
        <w:rPr>
          <w:sz w:val="28"/>
          <w:szCs w:val="28"/>
        </w:rPr>
      </w:pPr>
    </w:p>
    <w:p w:rsidR="001B78DB" w:rsidRPr="001B78DB" w:rsidRDefault="001B78DB" w:rsidP="001B78DB">
      <w:pPr>
        <w:pStyle w:val="2"/>
        <w:shd w:val="clear" w:color="auto" w:fill="auto"/>
        <w:spacing w:before="0" w:after="0" w:line="297" w:lineRule="exact"/>
        <w:jc w:val="both"/>
        <w:rPr>
          <w:sz w:val="28"/>
          <w:szCs w:val="28"/>
        </w:rPr>
      </w:pPr>
    </w:p>
    <w:p w:rsidR="001F3B83" w:rsidRPr="001B78DB" w:rsidRDefault="001F3B83" w:rsidP="001B78DB">
      <w:pPr>
        <w:rPr>
          <w:rFonts w:ascii="Times New Roman" w:hAnsi="Times New Roman" w:cs="Times New Roman"/>
          <w:sz w:val="28"/>
          <w:szCs w:val="28"/>
        </w:rPr>
      </w:pPr>
      <w:r w:rsidRPr="001B78DB">
        <w:rPr>
          <w:rFonts w:ascii="Times New Roman" w:hAnsi="Times New Roman" w:cs="Times New Roman"/>
          <w:sz w:val="28"/>
          <w:szCs w:val="28"/>
        </w:rPr>
        <w:t xml:space="preserve">Директор                                   </w:t>
      </w:r>
      <w:r w:rsidR="00E92C60" w:rsidRPr="001B78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5EAE" w:rsidRPr="001B78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78DB">
        <w:rPr>
          <w:rFonts w:ascii="Times New Roman" w:hAnsi="Times New Roman" w:cs="Times New Roman"/>
          <w:sz w:val="28"/>
          <w:szCs w:val="28"/>
        </w:rPr>
        <w:t xml:space="preserve">  У. Н. Бибалаева</w:t>
      </w:r>
    </w:p>
    <w:p w:rsidR="001F3B83" w:rsidRPr="001B78DB" w:rsidRDefault="00E92C60" w:rsidP="001B78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78DB">
        <w:rPr>
          <w:rFonts w:ascii="Times New Roman" w:hAnsi="Times New Roman" w:cs="Times New Roman"/>
          <w:sz w:val="28"/>
          <w:szCs w:val="28"/>
        </w:rPr>
        <w:br w:type="page"/>
      </w:r>
    </w:p>
    <w:p w:rsidR="001F3B83" w:rsidRPr="00E92C60" w:rsidRDefault="001F3B83" w:rsidP="001F3B83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2C60">
        <w:rPr>
          <w:rFonts w:ascii="Times New Roman" w:hAnsi="Times New Roman" w:cs="Times New Roman"/>
          <w:sz w:val="28"/>
          <w:szCs w:val="28"/>
        </w:rPr>
        <w:lastRenderedPageBreak/>
        <w:t xml:space="preserve">ЛИСТ СОГЛАСОВАНИЯ И ОЗНАКОМЛЕНИЯ </w:t>
      </w:r>
    </w:p>
    <w:p w:rsidR="001F3B83" w:rsidRPr="00E92C60" w:rsidRDefault="001F3B83" w:rsidP="001F3B83">
      <w:pPr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09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03"/>
        <w:gridCol w:w="674"/>
        <w:gridCol w:w="1118"/>
        <w:gridCol w:w="526"/>
        <w:gridCol w:w="1061"/>
      </w:tblGrid>
      <w:tr w:rsidR="001F3B83" w:rsidRPr="00E92C60" w:rsidTr="00E92C60">
        <w:trPr>
          <w:jc w:val="center"/>
        </w:trPr>
        <w:tc>
          <w:tcPr>
            <w:tcW w:w="3227" w:type="dxa"/>
            <w:hideMark/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03" w:type="dxa"/>
            <w:tcBorders>
              <w:bottom w:val="single" w:sz="4" w:space="0" w:color="auto"/>
            </w:tcBorders>
            <w:hideMark/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1F3B83" w:rsidRPr="00E92C60" w:rsidRDefault="001F3B83" w:rsidP="00E92C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hideMark/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B83" w:rsidRPr="00E92C60" w:rsidRDefault="001F3B83" w:rsidP="001F3B83">
      <w:pPr>
        <w:rPr>
          <w:rFonts w:ascii="Times New Roman" w:hAnsi="Times New Roman" w:cs="Times New Roman"/>
          <w:sz w:val="28"/>
          <w:szCs w:val="28"/>
        </w:rPr>
      </w:pPr>
    </w:p>
    <w:p w:rsidR="001F3B83" w:rsidRPr="00E92C60" w:rsidRDefault="001F3B83" w:rsidP="00F1049D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92C60">
        <w:rPr>
          <w:sz w:val="28"/>
          <w:szCs w:val="28"/>
        </w:rPr>
        <w:t>«</w:t>
      </w:r>
      <w:r w:rsidR="00CD56C3" w:rsidRPr="00CD56C3">
        <w:rPr>
          <w:sz w:val="28"/>
          <w:szCs w:val="28"/>
        </w:rPr>
        <w:t>Об утверждении Положений</w:t>
      </w:r>
      <w:r w:rsidR="00CD56C3">
        <w:rPr>
          <w:sz w:val="28"/>
          <w:szCs w:val="28"/>
        </w:rPr>
        <w:t xml:space="preserve"> </w:t>
      </w:r>
      <w:r w:rsidR="00CD56C3" w:rsidRPr="00CD56C3">
        <w:rPr>
          <w:sz w:val="28"/>
          <w:szCs w:val="28"/>
        </w:rPr>
        <w:t xml:space="preserve">о конфликте интересов и о комиссии </w:t>
      </w:r>
      <w:proofErr w:type="gramStart"/>
      <w:r w:rsidR="00CD56C3" w:rsidRPr="00CD56C3">
        <w:rPr>
          <w:sz w:val="28"/>
          <w:szCs w:val="28"/>
        </w:rPr>
        <w:t>по</w:t>
      </w:r>
      <w:proofErr w:type="gramEnd"/>
      <w:r w:rsidR="00CD56C3" w:rsidRPr="00CD56C3">
        <w:rPr>
          <w:sz w:val="28"/>
          <w:szCs w:val="28"/>
        </w:rPr>
        <w:t xml:space="preserve"> урегулировании конфликта интересов</w:t>
      </w:r>
      <w:r w:rsidRPr="00E92C60">
        <w:rPr>
          <w:sz w:val="28"/>
          <w:szCs w:val="28"/>
        </w:rPr>
        <w:t>»</w:t>
      </w:r>
    </w:p>
    <w:p w:rsidR="001F3B83" w:rsidRPr="00E92C60" w:rsidRDefault="001F3B83" w:rsidP="00F1049D">
      <w:pPr>
        <w:rPr>
          <w:rFonts w:ascii="Times New Roman" w:hAnsi="Times New Roman" w:cs="Times New Roman"/>
          <w:b/>
          <w:sz w:val="28"/>
          <w:szCs w:val="28"/>
        </w:rPr>
      </w:pPr>
    </w:p>
    <w:p w:rsidR="001F3B83" w:rsidRPr="00E92C60" w:rsidRDefault="001F3B83" w:rsidP="001F3B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436"/>
        <w:gridCol w:w="2325"/>
      </w:tblGrid>
      <w:tr w:rsidR="001F3B83" w:rsidRPr="00E92C60" w:rsidTr="00053AA5">
        <w:tc>
          <w:tcPr>
            <w:tcW w:w="1893" w:type="pct"/>
            <w:vAlign w:val="bottom"/>
            <w:hideMark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b/>
                <w:sz w:val="28"/>
                <w:szCs w:val="28"/>
              </w:rPr>
              <w:t>Приказ подготовил:</w:t>
            </w:r>
          </w:p>
        </w:tc>
        <w:tc>
          <w:tcPr>
            <w:tcW w:w="1853" w:type="pct"/>
            <w:vAlign w:val="bottom"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vAlign w:val="bottom"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B83" w:rsidRPr="00E92C60" w:rsidTr="00053AA5">
        <w:tc>
          <w:tcPr>
            <w:tcW w:w="1893" w:type="pct"/>
            <w:vAlign w:val="bottom"/>
            <w:hideMark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1853" w:type="pct"/>
            <w:vAlign w:val="bottom"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E92C60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254" w:type="pct"/>
            <w:vAlign w:val="bottom"/>
            <w:hideMark/>
          </w:tcPr>
          <w:p w:rsidR="001F3B83" w:rsidRPr="00E92C60" w:rsidRDefault="00CF0274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Скрипачева</w:t>
            </w:r>
          </w:p>
        </w:tc>
      </w:tr>
      <w:tr w:rsidR="00E92C60" w:rsidRPr="00E92C60" w:rsidTr="00053AA5">
        <w:tc>
          <w:tcPr>
            <w:tcW w:w="1893" w:type="pct"/>
            <w:vAlign w:val="bottom"/>
            <w:hideMark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vAlign w:val="bottom"/>
            <w:hideMark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60" w:rsidRPr="00E92C60" w:rsidTr="00053AA5">
        <w:tc>
          <w:tcPr>
            <w:tcW w:w="1893" w:type="pct"/>
            <w:vAlign w:val="bottom"/>
            <w:hideMark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Согласованно:</w:t>
            </w:r>
          </w:p>
        </w:tc>
        <w:tc>
          <w:tcPr>
            <w:tcW w:w="1853" w:type="pct"/>
            <w:vAlign w:val="bottom"/>
          </w:tcPr>
          <w:p w:rsidR="00E92C60" w:rsidRPr="00E92C60" w:rsidRDefault="00E92C60" w:rsidP="00E92C60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83" w:rsidRPr="00E92C60" w:rsidTr="00053AA5">
        <w:tc>
          <w:tcPr>
            <w:tcW w:w="1893" w:type="pct"/>
            <w:vAlign w:val="bottom"/>
            <w:hideMark/>
          </w:tcPr>
          <w:p w:rsidR="001F3B83" w:rsidRPr="00E92C60" w:rsidRDefault="007E2F35" w:rsidP="00CF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F3B83" w:rsidRPr="00E92C60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1853" w:type="pct"/>
            <w:vAlign w:val="bottom"/>
          </w:tcPr>
          <w:p w:rsidR="001F3B83" w:rsidRPr="00E92C60" w:rsidRDefault="004F17F7" w:rsidP="00E92C60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1F3B83" w:rsidRPr="00E92C60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254" w:type="pct"/>
            <w:vAlign w:val="bottom"/>
          </w:tcPr>
          <w:p w:rsidR="001F3B83" w:rsidRPr="00E92C60" w:rsidRDefault="007E2F35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 Джадиров</w:t>
            </w:r>
          </w:p>
        </w:tc>
      </w:tr>
      <w:tr w:rsidR="00053AA5" w:rsidRPr="00E92C60" w:rsidTr="00053AA5">
        <w:tc>
          <w:tcPr>
            <w:tcW w:w="1893" w:type="pct"/>
            <w:vAlign w:val="bottom"/>
            <w:hideMark/>
          </w:tcPr>
          <w:p w:rsidR="00053AA5" w:rsidRPr="00E92C60" w:rsidRDefault="00053AA5" w:rsidP="00E92C60">
            <w:pPr>
              <w:ind w:right="-2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pct"/>
            <w:vAlign w:val="bottom"/>
          </w:tcPr>
          <w:p w:rsidR="00053AA5" w:rsidRPr="00E92C60" w:rsidRDefault="00053AA5" w:rsidP="00E92C60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vAlign w:val="bottom"/>
          </w:tcPr>
          <w:p w:rsidR="00053AA5" w:rsidRPr="00E92C60" w:rsidRDefault="00053AA5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60" w:rsidRPr="00E92C60" w:rsidTr="00053AA5">
        <w:tc>
          <w:tcPr>
            <w:tcW w:w="1893" w:type="pct"/>
            <w:vAlign w:val="bottom"/>
            <w:hideMark/>
          </w:tcPr>
          <w:p w:rsidR="00E92C60" w:rsidRPr="00E92C60" w:rsidRDefault="00E92C60" w:rsidP="00E92C60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b/>
                <w:sz w:val="28"/>
                <w:szCs w:val="28"/>
              </w:rPr>
              <w:t>С приказом ознакомле</w:t>
            </w:r>
            <w:proofErr w:type="gramStart"/>
            <w:r w:rsidRPr="00E92C6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E92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53" w:type="pct"/>
            <w:vAlign w:val="bottom"/>
          </w:tcPr>
          <w:p w:rsidR="00E92C60" w:rsidRPr="00E92C60" w:rsidRDefault="00E92C60" w:rsidP="00E92C60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83" w:rsidRPr="00E92C60" w:rsidTr="00053AA5">
        <w:tc>
          <w:tcPr>
            <w:tcW w:w="1893" w:type="pct"/>
            <w:vAlign w:val="bottom"/>
            <w:hideMark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1853" w:type="pct"/>
            <w:vAlign w:val="bottom"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E92C60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254" w:type="pct"/>
            <w:vAlign w:val="bottom"/>
          </w:tcPr>
          <w:p w:rsidR="001F3B83" w:rsidRPr="00E92C60" w:rsidRDefault="004F17F7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Скрипачева</w:t>
            </w:r>
          </w:p>
        </w:tc>
      </w:tr>
      <w:tr w:rsidR="00E92C60" w:rsidRPr="00E92C60" w:rsidTr="00053AA5">
        <w:tc>
          <w:tcPr>
            <w:tcW w:w="1893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A9D" w:rsidRPr="00E92C60" w:rsidTr="002D4547">
        <w:tc>
          <w:tcPr>
            <w:tcW w:w="1893" w:type="pct"/>
            <w:vAlign w:val="bottom"/>
          </w:tcPr>
          <w:p w:rsidR="00276A9D" w:rsidRPr="00E92C60" w:rsidRDefault="00276A9D" w:rsidP="0054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 Белый Яр</w:t>
            </w:r>
          </w:p>
        </w:tc>
        <w:tc>
          <w:tcPr>
            <w:tcW w:w="1853" w:type="pct"/>
            <w:vAlign w:val="bottom"/>
          </w:tcPr>
          <w:p w:rsidR="00276A9D" w:rsidRPr="00E92C60" w:rsidRDefault="00276A9D" w:rsidP="002D4547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E92C60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254" w:type="pct"/>
            <w:vAlign w:val="bottom"/>
          </w:tcPr>
          <w:p w:rsidR="00276A9D" w:rsidRPr="00E92C60" w:rsidRDefault="00276A9D" w:rsidP="002D4547">
            <w:pPr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Кроль</w:t>
            </w: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6A9D" w:rsidRPr="00E92C60" w:rsidTr="00053AA5">
        <w:tc>
          <w:tcPr>
            <w:tcW w:w="1893" w:type="pct"/>
            <w:vAlign w:val="bottom"/>
          </w:tcPr>
          <w:p w:rsidR="00276A9D" w:rsidRDefault="00276A9D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pct"/>
            <w:vAlign w:val="bottom"/>
          </w:tcPr>
          <w:p w:rsidR="00276A9D" w:rsidRPr="00E92C60" w:rsidRDefault="00276A9D" w:rsidP="00E92C60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vAlign w:val="bottom"/>
          </w:tcPr>
          <w:p w:rsidR="00276A9D" w:rsidRDefault="00276A9D" w:rsidP="00E92C60">
            <w:pPr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83" w:rsidRPr="00E92C60" w:rsidTr="00053AA5">
        <w:tc>
          <w:tcPr>
            <w:tcW w:w="1893" w:type="pct"/>
            <w:vAlign w:val="bottom"/>
          </w:tcPr>
          <w:p w:rsidR="001F3B83" w:rsidRPr="00E92C60" w:rsidRDefault="007E2F35" w:rsidP="0054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276A9D"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  <w:proofErr w:type="gramEnd"/>
            <w:r w:rsidR="00276A9D">
              <w:rPr>
                <w:rFonts w:ascii="Times New Roman" w:hAnsi="Times New Roman" w:cs="Times New Roman"/>
                <w:sz w:val="28"/>
                <w:szCs w:val="28"/>
              </w:rPr>
              <w:t xml:space="preserve"> г. Лянтор</w:t>
            </w:r>
          </w:p>
        </w:tc>
        <w:tc>
          <w:tcPr>
            <w:tcW w:w="1853" w:type="pct"/>
            <w:vAlign w:val="bottom"/>
          </w:tcPr>
          <w:p w:rsidR="001F3B83" w:rsidRPr="00E92C60" w:rsidRDefault="001F3B83" w:rsidP="00E92C60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E92C60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254" w:type="pct"/>
            <w:vAlign w:val="bottom"/>
          </w:tcPr>
          <w:p w:rsidR="001F3B83" w:rsidRPr="00E92C60" w:rsidRDefault="00C845E7" w:rsidP="00E92C60">
            <w:pPr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Примак</w:t>
            </w:r>
            <w:r w:rsidR="001F3B83" w:rsidRPr="00E9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C60" w:rsidRPr="00E92C60" w:rsidTr="00053AA5">
        <w:tc>
          <w:tcPr>
            <w:tcW w:w="1893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pct"/>
            <w:vAlign w:val="bottom"/>
          </w:tcPr>
          <w:p w:rsidR="00E92C60" w:rsidRPr="00E92C60" w:rsidRDefault="00E92C60" w:rsidP="00E92C60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vAlign w:val="bottom"/>
          </w:tcPr>
          <w:p w:rsidR="00E92C60" w:rsidRPr="00E92C60" w:rsidRDefault="00E92C60" w:rsidP="00E9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E7" w:rsidRPr="00E92C60" w:rsidTr="00275FAA">
        <w:tc>
          <w:tcPr>
            <w:tcW w:w="1893" w:type="pct"/>
            <w:vAlign w:val="bottom"/>
          </w:tcPr>
          <w:p w:rsidR="00C845E7" w:rsidRPr="00E92C60" w:rsidRDefault="00C845E7" w:rsidP="0054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276A9D"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  <w:proofErr w:type="gramEnd"/>
            <w:r w:rsidR="00276A9D">
              <w:rPr>
                <w:rFonts w:ascii="Times New Roman" w:hAnsi="Times New Roman" w:cs="Times New Roman"/>
                <w:sz w:val="28"/>
                <w:szCs w:val="28"/>
              </w:rPr>
              <w:t xml:space="preserve"> г.п. Федоровский</w:t>
            </w:r>
          </w:p>
        </w:tc>
        <w:tc>
          <w:tcPr>
            <w:tcW w:w="1853" w:type="pct"/>
            <w:vAlign w:val="bottom"/>
          </w:tcPr>
          <w:p w:rsidR="00C845E7" w:rsidRPr="00E92C60" w:rsidRDefault="00C845E7" w:rsidP="00275FAA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E92C60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254" w:type="pct"/>
            <w:vAlign w:val="bottom"/>
          </w:tcPr>
          <w:p w:rsidR="00C845E7" w:rsidRPr="00E92C60" w:rsidRDefault="00C845E7" w:rsidP="00275FAA">
            <w:pPr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Сидорова</w:t>
            </w: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56C3" w:rsidRPr="00E92C60" w:rsidTr="00275FAA">
        <w:tc>
          <w:tcPr>
            <w:tcW w:w="1893" w:type="pct"/>
            <w:vAlign w:val="bottom"/>
          </w:tcPr>
          <w:p w:rsidR="00CD56C3" w:rsidRDefault="00CD56C3" w:rsidP="0027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pct"/>
            <w:vAlign w:val="bottom"/>
          </w:tcPr>
          <w:p w:rsidR="00CD56C3" w:rsidRPr="00E92C60" w:rsidRDefault="00CD56C3" w:rsidP="00275FAA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vAlign w:val="bottom"/>
          </w:tcPr>
          <w:p w:rsidR="00CD56C3" w:rsidRDefault="00CD56C3" w:rsidP="00275FAA">
            <w:pPr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E7" w:rsidRPr="00E92C60" w:rsidTr="00275FAA">
        <w:tc>
          <w:tcPr>
            <w:tcW w:w="1893" w:type="pct"/>
            <w:vAlign w:val="bottom"/>
          </w:tcPr>
          <w:p w:rsidR="00C845E7" w:rsidRPr="00E92C60" w:rsidRDefault="00C845E7" w:rsidP="00275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53" w:type="pct"/>
            <w:vAlign w:val="bottom"/>
          </w:tcPr>
          <w:p w:rsidR="00C845E7" w:rsidRPr="00E92C60" w:rsidRDefault="00C845E7" w:rsidP="00275FAA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E92C60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254" w:type="pct"/>
            <w:vAlign w:val="bottom"/>
          </w:tcPr>
          <w:p w:rsidR="00C845E7" w:rsidRPr="00E92C60" w:rsidRDefault="00C845E7" w:rsidP="00275FAA">
            <w:pPr>
              <w:ind w:right="-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Шульц</w:t>
            </w:r>
            <w:r w:rsidRPr="00E9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2C60" w:rsidRDefault="00E92C60" w:rsidP="00C845E7">
      <w:pPr>
        <w:rPr>
          <w:rFonts w:ascii="Times New Roman" w:hAnsi="Times New Roman" w:cs="Times New Roman"/>
          <w:sz w:val="28"/>
          <w:szCs w:val="28"/>
        </w:rPr>
      </w:pPr>
    </w:p>
    <w:p w:rsidR="00E92C60" w:rsidRDefault="00E92C60" w:rsidP="00E92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60" w:rsidRDefault="00E92C60" w:rsidP="00204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6C3" w:rsidRDefault="00CD56C3" w:rsidP="00204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6C3" w:rsidRPr="00E92C60" w:rsidRDefault="00CD56C3" w:rsidP="00204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B83" w:rsidRPr="00E92C60" w:rsidRDefault="001F3B83" w:rsidP="001F3B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36"/>
        <w:gridCol w:w="2432"/>
        <w:gridCol w:w="2479"/>
      </w:tblGrid>
      <w:tr w:rsidR="001F3B83" w:rsidRPr="00E92C60" w:rsidTr="00E92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60">
              <w:rPr>
                <w:rFonts w:ascii="Times New Roman" w:hAnsi="Times New Roman" w:cs="Times New Roman"/>
                <w:sz w:val="24"/>
                <w:szCs w:val="24"/>
              </w:rPr>
              <w:t>Рассылка: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60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83" w:rsidRPr="00E92C60" w:rsidRDefault="001F3B83" w:rsidP="00E9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60">
              <w:rPr>
                <w:rFonts w:ascii="Times New Roman" w:hAnsi="Times New Roman" w:cs="Times New Roman"/>
                <w:sz w:val="24"/>
                <w:szCs w:val="24"/>
              </w:rPr>
              <w:t>Вид рассылки</w:t>
            </w:r>
          </w:p>
        </w:tc>
      </w:tr>
      <w:tr w:rsidR="001F3B83" w:rsidRPr="00E92C60" w:rsidTr="00E92C60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83" w:rsidRPr="00E92C60" w:rsidRDefault="001F3B83" w:rsidP="00E92C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60">
              <w:rPr>
                <w:rFonts w:ascii="Times New Roman" w:hAnsi="Times New Roman" w:cs="Times New Roman"/>
                <w:sz w:val="24"/>
                <w:szCs w:val="24"/>
              </w:rPr>
              <w:t>В дело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B83" w:rsidRPr="00E92C60" w:rsidTr="00E92C60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83" w:rsidRPr="00E92C60" w:rsidRDefault="001F3B83" w:rsidP="00E92C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83" w:rsidRPr="00E92C60" w:rsidRDefault="00CD56C3" w:rsidP="00E9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листом согласования и ознакомления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B83" w:rsidRPr="00E92C60" w:rsidRDefault="001F3B83" w:rsidP="00E9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6C3" w:rsidRDefault="00CD56C3" w:rsidP="00E92C60">
      <w:pPr>
        <w:ind w:left="4536"/>
        <w:jc w:val="right"/>
        <w:rPr>
          <w:rFonts w:ascii="Times New Roman" w:hAnsi="Times New Roman"/>
          <w:sz w:val="24"/>
          <w:szCs w:val="24"/>
        </w:rPr>
      </w:pPr>
    </w:p>
    <w:p w:rsidR="00CD56C3" w:rsidRDefault="00CD56C3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079E" w:rsidRDefault="00BE079E" w:rsidP="00CD56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приказу</w:t>
      </w:r>
    </w:p>
    <w:p w:rsidR="00BE079E" w:rsidRDefault="00CD56C3" w:rsidP="00CD56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1481/03-05-10 от 19.08.2019</w:t>
      </w:r>
    </w:p>
    <w:p w:rsidR="0084179B" w:rsidRPr="0084179B" w:rsidRDefault="00BE079E" w:rsidP="00CD56C3">
      <w:pPr>
        <w:pStyle w:val="2"/>
        <w:shd w:val="clear" w:color="auto" w:fill="auto"/>
        <w:spacing w:before="0" w:after="0" w:line="230" w:lineRule="exact"/>
        <w:jc w:val="right"/>
        <w:rPr>
          <w:sz w:val="22"/>
          <w:szCs w:val="22"/>
        </w:rPr>
      </w:pPr>
      <w:r w:rsidRPr="0084179B">
        <w:rPr>
          <w:sz w:val="22"/>
          <w:szCs w:val="22"/>
        </w:rPr>
        <w:t>«</w:t>
      </w:r>
      <w:r w:rsidR="0084179B" w:rsidRPr="0084179B">
        <w:rPr>
          <w:sz w:val="22"/>
          <w:szCs w:val="22"/>
        </w:rPr>
        <w:t>Об утверждении</w:t>
      </w:r>
      <w:r w:rsidR="00CD56C3">
        <w:rPr>
          <w:sz w:val="22"/>
          <w:szCs w:val="22"/>
        </w:rPr>
        <w:t xml:space="preserve"> </w:t>
      </w:r>
      <w:r w:rsidR="0084179B" w:rsidRPr="0084179B">
        <w:rPr>
          <w:sz w:val="22"/>
          <w:szCs w:val="22"/>
        </w:rPr>
        <w:t xml:space="preserve">Положений о конфликте </w:t>
      </w:r>
    </w:p>
    <w:p w:rsidR="00CD56C3" w:rsidRDefault="0084179B" w:rsidP="00CD56C3">
      <w:pPr>
        <w:pStyle w:val="2"/>
        <w:shd w:val="clear" w:color="auto" w:fill="auto"/>
        <w:spacing w:before="0" w:after="0" w:line="301" w:lineRule="exact"/>
        <w:jc w:val="right"/>
        <w:rPr>
          <w:sz w:val="22"/>
          <w:szCs w:val="22"/>
        </w:rPr>
      </w:pPr>
      <w:r w:rsidRPr="0084179B">
        <w:rPr>
          <w:sz w:val="22"/>
          <w:szCs w:val="22"/>
        </w:rPr>
        <w:t xml:space="preserve">интересов и о комиссии по урегулировании </w:t>
      </w:r>
    </w:p>
    <w:p w:rsidR="00BE079E" w:rsidRPr="0084179B" w:rsidRDefault="0084179B" w:rsidP="00CD56C3">
      <w:pPr>
        <w:pStyle w:val="2"/>
        <w:shd w:val="clear" w:color="auto" w:fill="auto"/>
        <w:spacing w:before="0" w:after="0" w:line="301" w:lineRule="exact"/>
        <w:jc w:val="right"/>
        <w:rPr>
          <w:sz w:val="22"/>
          <w:szCs w:val="22"/>
        </w:rPr>
      </w:pPr>
      <w:r w:rsidRPr="0084179B">
        <w:rPr>
          <w:sz w:val="22"/>
          <w:szCs w:val="22"/>
        </w:rPr>
        <w:t>конфликта интересов</w:t>
      </w:r>
      <w:r w:rsidR="00BE079E">
        <w:rPr>
          <w:sz w:val="24"/>
          <w:szCs w:val="24"/>
        </w:rPr>
        <w:t>»</w:t>
      </w:r>
    </w:p>
    <w:p w:rsidR="000511E6" w:rsidRDefault="009A2E80" w:rsidP="00E60567">
      <w:pPr>
        <w:pStyle w:val="40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1E6" w:rsidRDefault="000511E6" w:rsidP="000511E6">
      <w:pPr>
        <w:pStyle w:val="40"/>
        <w:shd w:val="clear" w:color="auto" w:fill="auto"/>
        <w:spacing w:after="0"/>
        <w:jc w:val="left"/>
        <w:rPr>
          <w:sz w:val="28"/>
          <w:szCs w:val="28"/>
        </w:rPr>
      </w:pPr>
    </w:p>
    <w:p w:rsidR="000511E6" w:rsidRDefault="000511E6" w:rsidP="00E9046C">
      <w:pPr>
        <w:pStyle w:val="40"/>
        <w:shd w:val="clear" w:color="auto" w:fill="auto"/>
        <w:spacing w:after="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827" w:tblpY="155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719"/>
      </w:tblGrid>
      <w:tr w:rsidR="00202B29" w:rsidRPr="000511E6" w:rsidTr="003E5D75">
        <w:tc>
          <w:tcPr>
            <w:tcW w:w="4928" w:type="dxa"/>
          </w:tcPr>
          <w:p w:rsidR="00202B29" w:rsidRPr="000511E6" w:rsidRDefault="00E9046C" w:rsidP="003E5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E5D75" w:rsidRDefault="00202B29" w:rsidP="003E5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1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</w:p>
          <w:p w:rsidR="00202B29" w:rsidRPr="000511E6" w:rsidRDefault="003B3268" w:rsidP="003E5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202B29" w:rsidRPr="000511E6">
              <w:rPr>
                <w:rFonts w:ascii="Times New Roman" w:hAnsi="Times New Roman" w:cs="Times New Roman"/>
                <w:sz w:val="24"/>
                <w:szCs w:val="24"/>
              </w:rPr>
              <w:t>«Сургутский районный комплексный центр социального обслуживания населения»</w:t>
            </w:r>
          </w:p>
          <w:p w:rsidR="00202B29" w:rsidRDefault="00202B29" w:rsidP="003E5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1E6">
              <w:rPr>
                <w:rFonts w:ascii="Times New Roman" w:hAnsi="Times New Roman" w:cs="Times New Roman"/>
                <w:sz w:val="24"/>
                <w:szCs w:val="24"/>
              </w:rPr>
              <w:t>_________________Т.Г. Кроль</w:t>
            </w:r>
          </w:p>
          <w:p w:rsidR="00E9046C" w:rsidRPr="000511E6" w:rsidRDefault="00E9046C" w:rsidP="003E5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«____»_____________20_____</w:t>
            </w:r>
          </w:p>
        </w:tc>
        <w:tc>
          <w:tcPr>
            <w:tcW w:w="3719" w:type="dxa"/>
          </w:tcPr>
          <w:p w:rsidR="00202B29" w:rsidRPr="000511E6" w:rsidRDefault="00202B29" w:rsidP="003E5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B29" w:rsidRDefault="00202B29" w:rsidP="00CD56C3">
      <w:pPr>
        <w:pStyle w:val="40"/>
        <w:shd w:val="clear" w:color="auto" w:fill="auto"/>
        <w:spacing w:after="0"/>
        <w:rPr>
          <w:sz w:val="28"/>
          <w:szCs w:val="28"/>
        </w:rPr>
      </w:pPr>
    </w:p>
    <w:p w:rsidR="00202B29" w:rsidRDefault="00202B29" w:rsidP="00CD56C3">
      <w:pPr>
        <w:pStyle w:val="40"/>
        <w:shd w:val="clear" w:color="auto" w:fill="auto"/>
        <w:spacing w:after="0"/>
        <w:rPr>
          <w:sz w:val="28"/>
          <w:szCs w:val="28"/>
        </w:rPr>
      </w:pPr>
    </w:p>
    <w:p w:rsidR="000511E6" w:rsidRPr="000511E6" w:rsidRDefault="00202B29" w:rsidP="00CD56C3">
      <w:pPr>
        <w:pStyle w:val="40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По</w:t>
      </w:r>
      <w:r w:rsidR="000511E6" w:rsidRPr="000511E6">
        <w:rPr>
          <w:sz w:val="28"/>
          <w:szCs w:val="28"/>
        </w:rPr>
        <w:t xml:space="preserve">ложение о </w:t>
      </w:r>
    </w:p>
    <w:p w:rsidR="00497090" w:rsidRPr="000511E6" w:rsidRDefault="009A2E80" w:rsidP="00CD56C3">
      <w:pPr>
        <w:pStyle w:val="40"/>
        <w:shd w:val="clear" w:color="auto" w:fill="auto"/>
        <w:spacing w:after="0"/>
        <w:rPr>
          <w:sz w:val="28"/>
          <w:szCs w:val="28"/>
        </w:rPr>
      </w:pPr>
      <w:proofErr w:type="gramStart"/>
      <w:r w:rsidRPr="000511E6">
        <w:rPr>
          <w:sz w:val="28"/>
          <w:szCs w:val="28"/>
        </w:rPr>
        <w:t>конфликте</w:t>
      </w:r>
      <w:proofErr w:type="gramEnd"/>
      <w:r w:rsidRPr="000511E6">
        <w:rPr>
          <w:sz w:val="28"/>
          <w:szCs w:val="28"/>
        </w:rPr>
        <w:t xml:space="preserve"> интересов работников</w:t>
      </w:r>
      <w:r w:rsidR="00497090" w:rsidRPr="000511E6">
        <w:rPr>
          <w:sz w:val="28"/>
          <w:szCs w:val="28"/>
        </w:rPr>
        <w:t xml:space="preserve"> </w:t>
      </w:r>
      <w:r w:rsidR="00A447F8">
        <w:rPr>
          <w:sz w:val="28"/>
          <w:szCs w:val="28"/>
        </w:rPr>
        <w:t xml:space="preserve">БУ </w:t>
      </w:r>
      <w:r w:rsidR="00497090" w:rsidRPr="000511E6">
        <w:rPr>
          <w:sz w:val="28"/>
          <w:szCs w:val="28"/>
        </w:rPr>
        <w:t>«</w:t>
      </w:r>
      <w:r w:rsidR="00E60567" w:rsidRPr="000511E6">
        <w:rPr>
          <w:sz w:val="28"/>
          <w:szCs w:val="28"/>
        </w:rPr>
        <w:t>Сургутский районный комплексный центр социального обслуживания населения</w:t>
      </w:r>
      <w:r w:rsidR="00497090" w:rsidRPr="000511E6">
        <w:rPr>
          <w:sz w:val="28"/>
          <w:szCs w:val="28"/>
        </w:rPr>
        <w:t>»</w:t>
      </w:r>
    </w:p>
    <w:p w:rsidR="00E60567" w:rsidRPr="000511E6" w:rsidRDefault="00E60567" w:rsidP="00CD56C3">
      <w:pPr>
        <w:pStyle w:val="40"/>
        <w:shd w:val="clear" w:color="auto" w:fill="auto"/>
        <w:spacing w:after="0"/>
        <w:rPr>
          <w:sz w:val="28"/>
          <w:szCs w:val="28"/>
        </w:rPr>
      </w:pPr>
    </w:p>
    <w:p w:rsidR="009A2E80" w:rsidRPr="000511E6" w:rsidRDefault="009A2E80" w:rsidP="00CD56C3">
      <w:pPr>
        <w:pStyle w:val="50"/>
        <w:shd w:val="clear" w:color="auto" w:fill="auto"/>
        <w:spacing w:after="0" w:line="450" w:lineRule="exact"/>
        <w:ind w:firstLine="800"/>
        <w:rPr>
          <w:sz w:val="28"/>
          <w:szCs w:val="28"/>
        </w:rPr>
      </w:pPr>
      <w:r w:rsidRPr="000511E6">
        <w:rPr>
          <w:sz w:val="28"/>
          <w:szCs w:val="28"/>
        </w:rPr>
        <w:t>Термины и</w:t>
      </w:r>
      <w:r w:rsidR="00F1049D">
        <w:rPr>
          <w:sz w:val="28"/>
          <w:szCs w:val="28"/>
        </w:rPr>
        <w:t xml:space="preserve"> </w:t>
      </w:r>
      <w:r w:rsidRPr="000511E6">
        <w:rPr>
          <w:sz w:val="28"/>
          <w:szCs w:val="28"/>
        </w:rPr>
        <w:t xml:space="preserve"> определения:</w:t>
      </w:r>
    </w:p>
    <w:p w:rsidR="009A2E80" w:rsidRPr="000511E6" w:rsidRDefault="009A2E80" w:rsidP="00CD56C3">
      <w:pPr>
        <w:pStyle w:val="2"/>
        <w:shd w:val="clear" w:color="auto" w:fill="auto"/>
        <w:spacing w:before="0" w:after="0" w:line="450" w:lineRule="exact"/>
        <w:ind w:firstLine="800"/>
        <w:jc w:val="both"/>
        <w:rPr>
          <w:sz w:val="28"/>
          <w:szCs w:val="28"/>
        </w:rPr>
      </w:pPr>
      <w:r w:rsidRPr="000511E6">
        <w:rPr>
          <w:rStyle w:val="0pt"/>
          <w:sz w:val="28"/>
          <w:szCs w:val="28"/>
        </w:rPr>
        <w:t xml:space="preserve">Конфликт интересов работника </w:t>
      </w:r>
      <w:r w:rsidRPr="000511E6">
        <w:rPr>
          <w:sz w:val="28"/>
          <w:szCs w:val="28"/>
        </w:rPr>
        <w:t>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вопросам.</w:t>
      </w:r>
    </w:p>
    <w:p w:rsidR="009A2E80" w:rsidRPr="000511E6" w:rsidRDefault="009A2E80" w:rsidP="00CD56C3">
      <w:pPr>
        <w:pStyle w:val="2"/>
        <w:shd w:val="clear" w:color="auto" w:fill="auto"/>
        <w:spacing w:before="0" w:after="0" w:line="450" w:lineRule="exact"/>
        <w:ind w:firstLine="800"/>
        <w:jc w:val="both"/>
        <w:rPr>
          <w:sz w:val="28"/>
          <w:szCs w:val="28"/>
        </w:rPr>
      </w:pPr>
      <w:r w:rsidRPr="000511E6">
        <w:rPr>
          <w:rStyle w:val="0pt"/>
          <w:sz w:val="28"/>
          <w:szCs w:val="28"/>
        </w:rPr>
        <w:t xml:space="preserve">Личная заинтересованность </w:t>
      </w:r>
      <w:r w:rsidRPr="000511E6">
        <w:rPr>
          <w:sz w:val="28"/>
          <w:szCs w:val="28"/>
        </w:rPr>
        <w:t>- возможность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</w:t>
      </w:r>
    </w:p>
    <w:p w:rsidR="00D95730" w:rsidRDefault="00D95730" w:rsidP="00CD56C3">
      <w:pPr>
        <w:pStyle w:val="1"/>
        <w:shd w:val="clear" w:color="auto" w:fill="auto"/>
        <w:spacing w:before="0" w:after="0" w:line="298" w:lineRule="exact"/>
        <w:jc w:val="both"/>
        <w:rPr>
          <w:sz w:val="28"/>
          <w:szCs w:val="28"/>
        </w:rPr>
      </w:pPr>
    </w:p>
    <w:p w:rsidR="00497090" w:rsidRPr="00E60567" w:rsidRDefault="009A2E80" w:rsidP="00CD56C3">
      <w:pPr>
        <w:pStyle w:val="40"/>
        <w:numPr>
          <w:ilvl w:val="0"/>
          <w:numId w:val="26"/>
        </w:numPr>
        <w:shd w:val="clear" w:color="auto" w:fill="auto"/>
        <w:tabs>
          <w:tab w:val="left" w:pos="1152"/>
        </w:tabs>
        <w:spacing w:after="0" w:line="230" w:lineRule="exact"/>
        <w:ind w:left="0"/>
        <w:rPr>
          <w:sz w:val="28"/>
          <w:szCs w:val="28"/>
        </w:rPr>
      </w:pPr>
      <w:r>
        <w:rPr>
          <w:sz w:val="28"/>
          <w:szCs w:val="28"/>
        </w:rPr>
        <w:t>Общее положения</w:t>
      </w:r>
    </w:p>
    <w:p w:rsidR="009A2E80" w:rsidRPr="000511E6" w:rsidRDefault="009A2E80" w:rsidP="00CD56C3">
      <w:pPr>
        <w:pStyle w:val="2"/>
        <w:shd w:val="clear" w:color="auto" w:fill="auto"/>
        <w:spacing w:before="0" w:after="0" w:line="450" w:lineRule="exact"/>
        <w:jc w:val="both"/>
        <w:rPr>
          <w:sz w:val="28"/>
          <w:szCs w:val="28"/>
        </w:rPr>
      </w:pPr>
      <w:r w:rsidRPr="000511E6">
        <w:rPr>
          <w:sz w:val="28"/>
          <w:szCs w:val="28"/>
        </w:rPr>
        <w:t xml:space="preserve">Положение о конфликте интересов работников </w:t>
      </w:r>
      <w:r w:rsidR="0045544C">
        <w:rPr>
          <w:sz w:val="28"/>
          <w:szCs w:val="28"/>
        </w:rPr>
        <w:t>БУ</w:t>
      </w:r>
      <w:r w:rsidRPr="000511E6">
        <w:rPr>
          <w:sz w:val="28"/>
          <w:szCs w:val="28"/>
        </w:rPr>
        <w:t xml:space="preserve"> «</w:t>
      </w:r>
      <w:r w:rsidR="00B169AA" w:rsidRPr="001B78DB">
        <w:rPr>
          <w:sz w:val="28"/>
          <w:szCs w:val="28"/>
        </w:rPr>
        <w:t>Сургутский районный комплексный центр социального обслуживания населения</w:t>
      </w:r>
      <w:r w:rsidRPr="000511E6">
        <w:rPr>
          <w:sz w:val="28"/>
          <w:szCs w:val="28"/>
        </w:rPr>
        <w:t xml:space="preserve">» (далее - Положение) устанавливает порядок выявления и урегулирования конфликтов интересов, возникающих у работников, в ходе выполнения </w:t>
      </w:r>
      <w:r w:rsidRPr="000511E6">
        <w:rPr>
          <w:sz w:val="28"/>
          <w:szCs w:val="28"/>
        </w:rPr>
        <w:lastRenderedPageBreak/>
        <w:t>ими трудовых обязанностей.</w:t>
      </w:r>
    </w:p>
    <w:p w:rsidR="009A2E80" w:rsidRPr="000511E6" w:rsidRDefault="009A2E80" w:rsidP="00CD56C3">
      <w:pPr>
        <w:pStyle w:val="2"/>
        <w:shd w:val="clear" w:color="auto" w:fill="auto"/>
        <w:spacing w:before="0" w:after="0" w:line="450" w:lineRule="exact"/>
        <w:ind w:firstLine="760"/>
        <w:jc w:val="both"/>
        <w:rPr>
          <w:sz w:val="28"/>
          <w:szCs w:val="28"/>
        </w:rPr>
      </w:pPr>
      <w:proofErr w:type="gramStart"/>
      <w:r w:rsidRPr="000511E6">
        <w:rPr>
          <w:sz w:val="28"/>
          <w:szCs w:val="28"/>
        </w:rPr>
        <w:t>Настоящее положение разработано с целью оптимизации взаимодействия работников</w:t>
      </w:r>
      <w:r w:rsidR="00B169AA">
        <w:rPr>
          <w:sz w:val="28"/>
          <w:szCs w:val="28"/>
        </w:rPr>
        <w:t xml:space="preserve"> </w:t>
      </w:r>
      <w:r w:rsidRPr="000511E6">
        <w:rPr>
          <w:sz w:val="28"/>
          <w:szCs w:val="28"/>
        </w:rPr>
        <w:t xml:space="preserve"> </w:t>
      </w:r>
      <w:r w:rsidR="0045544C">
        <w:rPr>
          <w:sz w:val="28"/>
          <w:szCs w:val="28"/>
        </w:rPr>
        <w:t>БУ</w:t>
      </w:r>
      <w:r w:rsidRPr="000511E6">
        <w:rPr>
          <w:sz w:val="28"/>
          <w:szCs w:val="28"/>
        </w:rPr>
        <w:t xml:space="preserve"> «</w:t>
      </w:r>
      <w:r w:rsidR="00B169AA" w:rsidRPr="001B78DB">
        <w:rPr>
          <w:sz w:val="28"/>
          <w:szCs w:val="28"/>
        </w:rPr>
        <w:t>Сургутский районный комплексный центр социального обслуживания населения</w:t>
      </w:r>
      <w:r w:rsidRPr="000511E6">
        <w:rPr>
          <w:sz w:val="28"/>
          <w:szCs w:val="28"/>
        </w:rPr>
        <w:t>» (далее Учреждение) с другими участниками отношений по предоставлению социальных услуг и оказанию социальной помощи, с другими организациями (как коммерческими, так и некоммерческими)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</w:t>
      </w:r>
      <w:proofErr w:type="gramEnd"/>
      <w:r w:rsidRPr="000511E6">
        <w:rPr>
          <w:sz w:val="28"/>
          <w:szCs w:val="28"/>
        </w:rPr>
        <w:t xml:space="preserve"> или иного преимущества и </w:t>
      </w:r>
      <w:proofErr w:type="gramStart"/>
      <w:r w:rsidRPr="000511E6">
        <w:rPr>
          <w:sz w:val="28"/>
          <w:szCs w:val="28"/>
        </w:rPr>
        <w:t>который</w:t>
      </w:r>
      <w:proofErr w:type="gramEnd"/>
      <w:r w:rsidRPr="000511E6">
        <w:rPr>
          <w:sz w:val="28"/>
          <w:szCs w:val="28"/>
        </w:rPr>
        <w:t xml:space="preserve">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клиентов Учреждения, их законных представителей и родственников, а также контрагентов учреждения по договорам.</w:t>
      </w:r>
    </w:p>
    <w:p w:rsidR="000511E6" w:rsidRDefault="000511E6" w:rsidP="00CD56C3">
      <w:pPr>
        <w:pStyle w:val="2"/>
        <w:shd w:val="clear" w:color="auto" w:fill="auto"/>
        <w:spacing w:before="0" w:after="0" w:line="450" w:lineRule="exact"/>
        <w:ind w:firstLine="760"/>
        <w:jc w:val="both"/>
      </w:pPr>
    </w:p>
    <w:p w:rsidR="009A2E80" w:rsidRPr="000511E6" w:rsidRDefault="009A2E80" w:rsidP="00CD56C3">
      <w:pPr>
        <w:pStyle w:val="50"/>
        <w:numPr>
          <w:ilvl w:val="0"/>
          <w:numId w:val="26"/>
        </w:numPr>
        <w:shd w:val="clear" w:color="auto" w:fill="auto"/>
        <w:tabs>
          <w:tab w:val="left" w:pos="1536"/>
        </w:tabs>
        <w:spacing w:after="0" w:line="230" w:lineRule="exact"/>
        <w:ind w:left="0"/>
        <w:rPr>
          <w:sz w:val="28"/>
          <w:szCs w:val="28"/>
        </w:rPr>
      </w:pPr>
      <w:r w:rsidRPr="000511E6">
        <w:rPr>
          <w:sz w:val="28"/>
          <w:szCs w:val="28"/>
        </w:rPr>
        <w:t>Круг лиц, по</w:t>
      </w:r>
      <w:r w:rsidR="00CD56C3">
        <w:rPr>
          <w:sz w:val="28"/>
          <w:szCs w:val="28"/>
        </w:rPr>
        <w:t>падающих под действие положения</w:t>
      </w:r>
    </w:p>
    <w:p w:rsidR="009A2E80" w:rsidRPr="000511E6" w:rsidRDefault="009A2E80" w:rsidP="00CD56C3">
      <w:pPr>
        <w:pStyle w:val="2"/>
        <w:shd w:val="clear" w:color="auto" w:fill="auto"/>
        <w:spacing w:before="0" w:after="0" w:line="446" w:lineRule="exact"/>
        <w:ind w:firstLine="760"/>
        <w:jc w:val="both"/>
        <w:rPr>
          <w:sz w:val="28"/>
          <w:szCs w:val="28"/>
        </w:rPr>
      </w:pPr>
      <w:r w:rsidRPr="000511E6">
        <w:rPr>
          <w:sz w:val="28"/>
          <w:szCs w:val="28"/>
        </w:rPr>
        <w:t>Действие положения распространяется на всех работников Учреждения вне зависимости от уровня занимаемой должности.</w:t>
      </w:r>
    </w:p>
    <w:p w:rsidR="000511E6" w:rsidRDefault="000511E6" w:rsidP="00CD56C3">
      <w:pPr>
        <w:pStyle w:val="2"/>
        <w:shd w:val="clear" w:color="auto" w:fill="auto"/>
        <w:spacing w:before="0" w:after="0" w:line="446" w:lineRule="exact"/>
        <w:ind w:firstLine="760"/>
        <w:jc w:val="both"/>
      </w:pPr>
    </w:p>
    <w:p w:rsidR="009A2E80" w:rsidRPr="00C02207" w:rsidRDefault="009A2E80" w:rsidP="00CD56C3">
      <w:pPr>
        <w:pStyle w:val="50"/>
        <w:numPr>
          <w:ilvl w:val="0"/>
          <w:numId w:val="26"/>
        </w:numPr>
        <w:shd w:val="clear" w:color="auto" w:fill="auto"/>
        <w:tabs>
          <w:tab w:val="left" w:pos="2479"/>
        </w:tabs>
        <w:spacing w:after="0" w:line="230" w:lineRule="exact"/>
        <w:ind w:left="0"/>
        <w:rPr>
          <w:sz w:val="28"/>
          <w:szCs w:val="28"/>
        </w:rPr>
      </w:pPr>
      <w:r w:rsidRPr="00C02207">
        <w:rPr>
          <w:sz w:val="28"/>
          <w:szCs w:val="28"/>
        </w:rPr>
        <w:t xml:space="preserve">Ситуации конфликта </w:t>
      </w:r>
      <w:r w:rsidR="00CD56C3">
        <w:rPr>
          <w:sz w:val="28"/>
          <w:szCs w:val="28"/>
        </w:rPr>
        <w:t>интересов</w:t>
      </w:r>
    </w:p>
    <w:p w:rsidR="009A2E80" w:rsidRPr="00C02207" w:rsidRDefault="009A2E80" w:rsidP="00B36B5D">
      <w:pPr>
        <w:pStyle w:val="2"/>
        <w:shd w:val="clear" w:color="auto" w:fill="auto"/>
        <w:spacing w:before="0" w:after="0" w:line="443" w:lineRule="exact"/>
        <w:ind w:right="4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нижеследующие:</w:t>
      </w:r>
    </w:p>
    <w:p w:rsidR="009A2E80" w:rsidRPr="00C02207" w:rsidRDefault="000511E6" w:rsidP="00B36B5D">
      <w:pPr>
        <w:pStyle w:val="2"/>
        <w:shd w:val="clear" w:color="auto" w:fill="auto"/>
        <w:tabs>
          <w:tab w:val="left" w:pos="1430"/>
        </w:tabs>
        <w:spacing w:before="0" w:after="0" w:line="423" w:lineRule="exact"/>
        <w:ind w:right="4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3.1.</w:t>
      </w:r>
      <w:r w:rsidR="009A2E80" w:rsidRPr="00C02207">
        <w:rPr>
          <w:sz w:val="28"/>
          <w:szCs w:val="28"/>
        </w:rPr>
        <w:t>Общие ситуации конфликта интересов для всех категорий работников Учреждения:</w:t>
      </w:r>
    </w:p>
    <w:p w:rsidR="00063E46" w:rsidRPr="00C02207" w:rsidRDefault="000511E6" w:rsidP="00B36B5D">
      <w:pPr>
        <w:pStyle w:val="2"/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- </w:t>
      </w:r>
      <w:r w:rsidR="00063E46" w:rsidRPr="00C02207">
        <w:rPr>
          <w:sz w:val="28"/>
          <w:szCs w:val="28"/>
        </w:rPr>
        <w:t>работник Учреждения за оказание услуги берет деньги у клиента, минуя установленный порядок в учреждении приема денежных средств;</w:t>
      </w:r>
    </w:p>
    <w:p w:rsidR="00063E46" w:rsidRPr="00C02207" w:rsidRDefault="000511E6" w:rsidP="00B36B5D">
      <w:pPr>
        <w:pStyle w:val="2"/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- </w:t>
      </w:r>
      <w:r w:rsidR="00063E46" w:rsidRPr="00C02207">
        <w:rPr>
          <w:sz w:val="28"/>
          <w:szCs w:val="28"/>
        </w:rPr>
        <w:t>работник Учреждения, оказывая услуги клиентам в рабочее время, оказывает этим же клиентам платные услуги после работы;</w:t>
      </w:r>
    </w:p>
    <w:p w:rsidR="000511E6" w:rsidRPr="00C02207" w:rsidRDefault="000511E6" w:rsidP="00B36B5D">
      <w:pPr>
        <w:pStyle w:val="2"/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-</w:t>
      </w:r>
      <w:r w:rsidR="00063E46" w:rsidRPr="00C02207">
        <w:rPr>
          <w:sz w:val="28"/>
          <w:szCs w:val="28"/>
        </w:rPr>
        <w:t xml:space="preserve"> работник Учреждения небескорыстно использует возможности клиентов Учреждения, их законных представителей и родственников;</w:t>
      </w:r>
    </w:p>
    <w:p w:rsidR="00063E46" w:rsidRPr="00C02207" w:rsidRDefault="000511E6" w:rsidP="00B36B5D">
      <w:pPr>
        <w:pStyle w:val="2"/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-</w:t>
      </w:r>
      <w:r w:rsidR="00063E46" w:rsidRPr="00C02207">
        <w:rPr>
          <w:sz w:val="28"/>
          <w:szCs w:val="28"/>
        </w:rPr>
        <w:t xml:space="preserve"> работник Учреждения получает небезвыгодные предложения от </w:t>
      </w:r>
      <w:r w:rsidR="00063E46" w:rsidRPr="00C02207">
        <w:rPr>
          <w:sz w:val="28"/>
          <w:szCs w:val="28"/>
        </w:rPr>
        <w:lastRenderedPageBreak/>
        <w:t>клиентов, которым он оказывает услуги, их законных представителей и родственников;</w:t>
      </w:r>
    </w:p>
    <w:p w:rsidR="00063E46" w:rsidRPr="00C02207" w:rsidRDefault="000511E6" w:rsidP="00B36B5D">
      <w:pPr>
        <w:pStyle w:val="2"/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-</w:t>
      </w:r>
      <w:r w:rsidR="00063E46" w:rsidRPr="00C02207">
        <w:rPr>
          <w:sz w:val="28"/>
          <w:szCs w:val="28"/>
        </w:rPr>
        <w:t xml:space="preserve"> работник Учреждения рекламирует клиентам Учреждения организации, оказывающие любые платные услуги;</w:t>
      </w:r>
    </w:p>
    <w:p w:rsidR="00063E46" w:rsidRPr="00C02207" w:rsidRDefault="000511E6" w:rsidP="00B36B5D">
      <w:pPr>
        <w:pStyle w:val="2"/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-</w:t>
      </w:r>
      <w:r w:rsidR="00063E46" w:rsidRPr="00C02207">
        <w:rPr>
          <w:sz w:val="28"/>
          <w:szCs w:val="28"/>
        </w:rPr>
        <w:t xml:space="preserve"> работник Учреждения рекомендует клиентам Учреждения физических лиц, оказывающих любые платные услуги;</w:t>
      </w:r>
    </w:p>
    <w:p w:rsidR="00063E46" w:rsidRPr="00C02207" w:rsidRDefault="000511E6" w:rsidP="00B36B5D">
      <w:pPr>
        <w:pStyle w:val="2"/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-</w:t>
      </w:r>
      <w:r w:rsidR="00063E46" w:rsidRPr="00C02207">
        <w:rPr>
          <w:sz w:val="28"/>
          <w:szCs w:val="28"/>
        </w:rPr>
        <w:t xml:space="preserve">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063E46" w:rsidRPr="00C02207" w:rsidRDefault="0010042F" w:rsidP="00B36B5D">
      <w:pPr>
        <w:pStyle w:val="2"/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- </w:t>
      </w:r>
      <w:r w:rsidR="00063E46" w:rsidRPr="00C02207">
        <w:rPr>
          <w:sz w:val="28"/>
          <w:szCs w:val="28"/>
        </w:rPr>
        <w:t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063E46" w:rsidRPr="00C02207" w:rsidRDefault="0010042F" w:rsidP="00B36B5D">
      <w:pPr>
        <w:pStyle w:val="2"/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-</w:t>
      </w:r>
      <w:r w:rsidR="00063E46" w:rsidRPr="00C02207">
        <w:rPr>
          <w:sz w:val="28"/>
          <w:szCs w:val="28"/>
        </w:rPr>
        <w:t xml:space="preserve">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2D0239" w:rsidRPr="00C02207" w:rsidRDefault="0010042F" w:rsidP="00B36B5D">
      <w:pPr>
        <w:pStyle w:val="2"/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- </w:t>
      </w:r>
      <w:r w:rsidR="00063E46" w:rsidRPr="00C02207">
        <w:rPr>
          <w:sz w:val="28"/>
          <w:szCs w:val="28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</w:t>
      </w:r>
      <w:r w:rsidRPr="00C02207">
        <w:rPr>
          <w:sz w:val="28"/>
          <w:szCs w:val="28"/>
        </w:rPr>
        <w:t xml:space="preserve"> </w:t>
      </w:r>
      <w:r w:rsidR="002D0239" w:rsidRPr="00C02207">
        <w:rPr>
          <w:sz w:val="28"/>
          <w:szCs w:val="28"/>
        </w:rPr>
        <w:t>сделок для себя или иного лица, с которым связана личная заинтересованность работника.</w:t>
      </w:r>
    </w:p>
    <w:p w:rsidR="002D4547" w:rsidRDefault="00C02207" w:rsidP="002D4547">
      <w:pPr>
        <w:pStyle w:val="2"/>
        <w:shd w:val="clear" w:color="auto" w:fill="auto"/>
        <w:tabs>
          <w:tab w:val="left" w:pos="1319"/>
        </w:tabs>
        <w:spacing w:before="0" w:after="0" w:line="446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3.2.</w:t>
      </w:r>
      <w:r w:rsidR="002D0239" w:rsidRPr="00C02207">
        <w:rPr>
          <w:sz w:val="28"/>
          <w:szCs w:val="28"/>
        </w:rPr>
        <w:t>Ситуации конфликта интересов для медицинских работников в соответствии с действующим законодательством:</w:t>
      </w:r>
    </w:p>
    <w:p w:rsidR="002D4547" w:rsidRDefault="002D4547" w:rsidP="002D4547">
      <w:pPr>
        <w:pStyle w:val="2"/>
        <w:shd w:val="clear" w:color="auto" w:fill="auto"/>
        <w:tabs>
          <w:tab w:val="left" w:pos="1319"/>
        </w:tabs>
        <w:spacing w:before="0" w:after="0" w:line="446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239" w:rsidRPr="00C02207">
        <w:rPr>
          <w:sz w:val="28"/>
          <w:szCs w:val="28"/>
        </w:rPr>
        <w:t xml:space="preserve"> получать от компании, представителя компании образцы лекарственных препаратов, медицинских изделий для вручения клиентам учреждения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9E2631" w:rsidRDefault="002D4547" w:rsidP="002D4547">
      <w:pPr>
        <w:pStyle w:val="2"/>
        <w:shd w:val="clear" w:color="auto" w:fill="auto"/>
        <w:tabs>
          <w:tab w:val="left" w:pos="1319"/>
        </w:tabs>
        <w:spacing w:before="0" w:after="0" w:line="446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239" w:rsidRPr="00C02207">
        <w:rPr>
          <w:sz w:val="28"/>
          <w:szCs w:val="28"/>
        </w:rPr>
        <w:t xml:space="preserve"> предоставление при назначении курса лечения клиенту </w:t>
      </w:r>
      <w:r w:rsidR="002D0239" w:rsidRPr="00C02207">
        <w:rPr>
          <w:sz w:val="28"/>
          <w:szCs w:val="28"/>
        </w:rPr>
        <w:lastRenderedPageBreak/>
        <w:t>недостоверной и (или) неполной информации об используемых лекарственных препаратах, о медицинских изделиях, в том числе сокрытие сведения о наличии в обращении аналогичных лекарственных препаратов, медицинских изделий.</w:t>
      </w:r>
    </w:p>
    <w:p w:rsidR="002D4547" w:rsidRPr="00C02207" w:rsidRDefault="002D4547" w:rsidP="002D4547">
      <w:pPr>
        <w:pStyle w:val="2"/>
        <w:shd w:val="clear" w:color="auto" w:fill="auto"/>
        <w:tabs>
          <w:tab w:val="left" w:pos="1319"/>
        </w:tabs>
        <w:spacing w:before="0" w:after="0" w:line="446" w:lineRule="exact"/>
        <w:ind w:right="20" w:firstLine="709"/>
        <w:jc w:val="both"/>
        <w:rPr>
          <w:sz w:val="28"/>
          <w:szCs w:val="28"/>
        </w:rPr>
      </w:pPr>
    </w:p>
    <w:p w:rsidR="002D0239" w:rsidRPr="00B169AA" w:rsidRDefault="00A83893" w:rsidP="00B36B5D">
      <w:pPr>
        <w:pStyle w:val="11"/>
        <w:shd w:val="clear" w:color="auto" w:fill="auto"/>
        <w:spacing w:before="0" w:after="0" w:line="230" w:lineRule="exact"/>
        <w:ind w:right="20" w:firstLine="709"/>
        <w:jc w:val="center"/>
        <w:rPr>
          <w:sz w:val="28"/>
          <w:szCs w:val="28"/>
        </w:rPr>
      </w:pPr>
      <w:r w:rsidRPr="00A83893">
        <w:rPr>
          <w:rStyle w:val="10pt"/>
          <w:b/>
          <w:i w:val="0"/>
          <w:sz w:val="28"/>
          <w:szCs w:val="28"/>
        </w:rPr>
        <w:t>4</w:t>
      </w:r>
      <w:r>
        <w:rPr>
          <w:rStyle w:val="10pt"/>
          <w:sz w:val="28"/>
          <w:szCs w:val="28"/>
        </w:rPr>
        <w:t>.</w:t>
      </w:r>
      <w:r w:rsidR="002D0239" w:rsidRPr="00B169AA">
        <w:rPr>
          <w:sz w:val="28"/>
          <w:szCs w:val="28"/>
        </w:rPr>
        <w:t>Основные принципы предотвращения и уре</w:t>
      </w:r>
      <w:r w:rsidR="00CD56C3">
        <w:rPr>
          <w:sz w:val="28"/>
          <w:szCs w:val="28"/>
        </w:rPr>
        <w:t>гулирования конфликта интересов</w:t>
      </w:r>
    </w:p>
    <w:p w:rsidR="002D0239" w:rsidRPr="00C02207" w:rsidRDefault="002D0239" w:rsidP="00B36B5D">
      <w:pPr>
        <w:pStyle w:val="2"/>
        <w:shd w:val="clear" w:color="auto" w:fill="auto"/>
        <w:spacing w:before="0" w:after="0" w:line="443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2D0239" w:rsidRPr="00C02207" w:rsidRDefault="002D0239" w:rsidP="00B36B5D">
      <w:pPr>
        <w:pStyle w:val="2"/>
        <w:shd w:val="clear" w:color="auto" w:fill="auto"/>
        <w:spacing w:before="0" w:after="0" w:line="443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33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</w:t>
      </w:r>
    </w:p>
    <w:p w:rsidR="002D0239" w:rsidRPr="002D454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33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C02207">
        <w:rPr>
          <w:sz w:val="28"/>
          <w:szCs w:val="28"/>
        </w:rPr>
        <w:t>репутационных</w:t>
      </w:r>
      <w:proofErr w:type="spellEnd"/>
      <w:r w:rsidRPr="00C02207">
        <w:rPr>
          <w:sz w:val="28"/>
          <w:szCs w:val="28"/>
        </w:rPr>
        <w:t xml:space="preserve"> рисков для организации при выявлении каждого конфликта интересов и его урегулирование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66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соблюдение баланса интересов Учреждения и работника при урегулировании конфликта интересов;</w:t>
      </w:r>
    </w:p>
    <w:p w:rsidR="002D0239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защита работника Учреждения от преследования в связи с сообщением о конфликте интересов, который был своевременно раскрыт работником, и урегулирован (предотвращен) Учреждением.</w:t>
      </w:r>
    </w:p>
    <w:p w:rsidR="009E2631" w:rsidRPr="00C02207" w:rsidRDefault="009E2631" w:rsidP="002D4547">
      <w:pPr>
        <w:pStyle w:val="2"/>
        <w:shd w:val="clear" w:color="auto" w:fill="auto"/>
        <w:spacing w:before="0" w:after="0" w:line="450" w:lineRule="exact"/>
        <w:ind w:left="709" w:right="20"/>
        <w:jc w:val="both"/>
        <w:rPr>
          <w:sz w:val="28"/>
          <w:szCs w:val="28"/>
        </w:rPr>
      </w:pPr>
    </w:p>
    <w:p w:rsidR="002D0239" w:rsidRPr="00C02207" w:rsidRDefault="00A83893" w:rsidP="00B36B5D">
      <w:pPr>
        <w:pStyle w:val="50"/>
        <w:shd w:val="clear" w:color="auto" w:fill="auto"/>
        <w:spacing w:after="0" w:line="230" w:lineRule="exact"/>
        <w:ind w:firstLine="709"/>
        <w:rPr>
          <w:sz w:val="28"/>
          <w:szCs w:val="28"/>
        </w:rPr>
      </w:pPr>
      <w:r>
        <w:rPr>
          <w:rStyle w:val="50pt"/>
          <w:b/>
          <w:sz w:val="28"/>
          <w:szCs w:val="28"/>
        </w:rPr>
        <w:t>5</w:t>
      </w:r>
      <w:r w:rsidR="00B169AA" w:rsidRPr="00B169AA">
        <w:rPr>
          <w:rStyle w:val="50pt"/>
          <w:b/>
          <w:sz w:val="28"/>
          <w:szCs w:val="28"/>
        </w:rPr>
        <w:t>.</w:t>
      </w:r>
      <w:r w:rsidR="002D0239" w:rsidRPr="00B169AA">
        <w:rPr>
          <w:rStyle w:val="50pt"/>
          <w:b/>
          <w:sz w:val="28"/>
          <w:szCs w:val="28"/>
        </w:rPr>
        <w:t xml:space="preserve"> </w:t>
      </w:r>
      <w:r w:rsidR="002D0239" w:rsidRPr="00A83893">
        <w:rPr>
          <w:rStyle w:val="50pt"/>
          <w:b/>
          <w:sz w:val="28"/>
          <w:szCs w:val="28"/>
        </w:rPr>
        <w:t xml:space="preserve">Порядок </w:t>
      </w:r>
      <w:r w:rsidR="002D0239" w:rsidRPr="00A83893">
        <w:rPr>
          <w:sz w:val="28"/>
          <w:szCs w:val="28"/>
        </w:rPr>
        <w:t>раскрытия конфликта интересов работником Учреждения</w:t>
      </w:r>
      <w:r w:rsidR="0048166B">
        <w:rPr>
          <w:sz w:val="28"/>
          <w:szCs w:val="28"/>
        </w:rPr>
        <w:t xml:space="preserve">  </w:t>
      </w:r>
      <w:r w:rsidR="00CD56C3">
        <w:rPr>
          <w:sz w:val="28"/>
          <w:szCs w:val="28"/>
        </w:rPr>
        <w:t>и его урегулирования</w:t>
      </w:r>
    </w:p>
    <w:p w:rsidR="002D0239" w:rsidRPr="00C02207" w:rsidRDefault="002D0239" w:rsidP="00B36B5D">
      <w:pPr>
        <w:pStyle w:val="2"/>
        <w:numPr>
          <w:ilvl w:val="0"/>
          <w:numId w:val="21"/>
        </w:numPr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Ответственным за прием сведений о возникающих (имеющихся) конфликтах интересов является должностное лицо Учреждения, ответственное за противодействие коррупции.</w:t>
      </w:r>
    </w:p>
    <w:p w:rsidR="002D0239" w:rsidRPr="00C02207" w:rsidRDefault="002D0239" w:rsidP="00B36B5D">
      <w:pPr>
        <w:pStyle w:val="2"/>
        <w:numPr>
          <w:ilvl w:val="0"/>
          <w:numId w:val="21"/>
        </w:numPr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Процедура раскрытия конфликта интересов доводится до сведения всех работников Учреждения.</w:t>
      </w:r>
    </w:p>
    <w:p w:rsidR="002D0239" w:rsidRPr="00C02207" w:rsidRDefault="002D0239" w:rsidP="00B36B5D">
      <w:pPr>
        <w:pStyle w:val="2"/>
        <w:numPr>
          <w:ilvl w:val="0"/>
          <w:numId w:val="21"/>
        </w:numPr>
        <w:shd w:val="clear" w:color="auto" w:fill="auto"/>
        <w:spacing w:before="0" w:after="0" w:line="450" w:lineRule="exact"/>
        <w:ind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Раскрытие конфликта интересов осуществляется в </w:t>
      </w:r>
      <w:proofErr w:type="gramStart"/>
      <w:r w:rsidRPr="00C02207">
        <w:rPr>
          <w:sz w:val="28"/>
          <w:szCs w:val="28"/>
        </w:rPr>
        <w:lastRenderedPageBreak/>
        <w:t>письменной</w:t>
      </w:r>
      <w:proofErr w:type="gramEnd"/>
    </w:p>
    <w:p w:rsidR="002D0239" w:rsidRPr="00C02207" w:rsidRDefault="002D0239" w:rsidP="00B36B5D">
      <w:pPr>
        <w:pStyle w:val="2"/>
        <w:shd w:val="clear" w:color="auto" w:fill="auto"/>
        <w:spacing w:before="0" w:after="0" w:line="450" w:lineRule="exact"/>
        <w:ind w:firstLine="709"/>
        <w:rPr>
          <w:sz w:val="28"/>
          <w:szCs w:val="28"/>
        </w:rPr>
      </w:pPr>
      <w:r w:rsidRPr="00C02207">
        <w:rPr>
          <w:sz w:val="28"/>
          <w:szCs w:val="28"/>
        </w:rPr>
        <w:t>форме.</w:t>
      </w:r>
    </w:p>
    <w:p w:rsidR="002D0239" w:rsidRPr="00C02207" w:rsidRDefault="002D0239" w:rsidP="00B36B5D">
      <w:pPr>
        <w:pStyle w:val="2"/>
        <w:numPr>
          <w:ilvl w:val="0"/>
          <w:numId w:val="21"/>
        </w:numPr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Информация о возможности возникновения или возникновении конфликта интересов представляется в виде декларации о конфликте интересов (приложение к Положению о конфликте интересов работников БУ «</w:t>
      </w:r>
      <w:r w:rsidR="00A83893" w:rsidRPr="001B78DB">
        <w:rPr>
          <w:sz w:val="28"/>
          <w:szCs w:val="28"/>
        </w:rPr>
        <w:t>Сургутский районный комплексный центр социального обслуживания населения</w:t>
      </w:r>
      <w:r w:rsidRPr="00C02207">
        <w:rPr>
          <w:sz w:val="28"/>
          <w:szCs w:val="28"/>
        </w:rPr>
        <w:t>») в следующих случаях: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0" w:lineRule="exact"/>
        <w:ind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при приеме на работу в Учреждение;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0" w:lineRule="exact"/>
        <w:ind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при назначении на вышестоящую должность;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0" w:lineRule="exact"/>
        <w:ind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при возникновении конфликта интересов.</w:t>
      </w:r>
    </w:p>
    <w:p w:rsidR="002D0239" w:rsidRPr="00C02207" w:rsidRDefault="002D0239" w:rsidP="00B36B5D">
      <w:pPr>
        <w:pStyle w:val="2"/>
        <w:numPr>
          <w:ilvl w:val="0"/>
          <w:numId w:val="21"/>
        </w:numPr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Допустимо первоначальное раскрытие конфликта интересов в устной форме с последующей фиксацией в письменном виде.</w:t>
      </w:r>
    </w:p>
    <w:p w:rsidR="002D0239" w:rsidRPr="00C02207" w:rsidRDefault="002D0239" w:rsidP="00B36B5D">
      <w:pPr>
        <w:pStyle w:val="2"/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</w:p>
    <w:p w:rsidR="002D0239" w:rsidRPr="00C02207" w:rsidRDefault="0048166B" w:rsidP="00B36B5D">
      <w:pPr>
        <w:pStyle w:val="11"/>
        <w:shd w:val="clear" w:color="auto" w:fill="auto"/>
        <w:tabs>
          <w:tab w:val="left" w:pos="1416"/>
        </w:tabs>
        <w:spacing w:before="0" w:after="0" w:line="23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2D0239" w:rsidRPr="00C02207">
        <w:rPr>
          <w:sz w:val="28"/>
          <w:szCs w:val="28"/>
        </w:rPr>
        <w:t>Возможные способы разрешения возникшего конфликта</w:t>
      </w:r>
      <w:r w:rsidR="00C02207" w:rsidRPr="00C02207">
        <w:rPr>
          <w:sz w:val="28"/>
          <w:szCs w:val="28"/>
        </w:rPr>
        <w:t xml:space="preserve"> </w:t>
      </w:r>
      <w:r w:rsidR="00CD56C3">
        <w:rPr>
          <w:sz w:val="28"/>
          <w:szCs w:val="28"/>
        </w:rPr>
        <w:t>интересов</w:t>
      </w:r>
    </w:p>
    <w:p w:rsidR="002D0239" w:rsidRPr="00C02207" w:rsidRDefault="002D0239" w:rsidP="00B36B5D">
      <w:pPr>
        <w:pStyle w:val="2"/>
        <w:numPr>
          <w:ilvl w:val="1"/>
          <w:numId w:val="22"/>
        </w:numPr>
        <w:shd w:val="clear" w:color="auto" w:fill="auto"/>
        <w:spacing w:before="0" w:after="0" w:line="446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Декларация о конфликте интересов изучается должностным лицом Учреждения, ответственным за противодействие коррупции, и в течение одного рабочего дня с момента поступления декларации, направляется директору.</w:t>
      </w:r>
    </w:p>
    <w:p w:rsidR="002D0239" w:rsidRPr="00C02207" w:rsidRDefault="002D0239" w:rsidP="00B36B5D">
      <w:pPr>
        <w:pStyle w:val="2"/>
        <w:numPr>
          <w:ilvl w:val="1"/>
          <w:numId w:val="22"/>
        </w:numPr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Директор рассматривает декларацию о конфликте интересов, оценивает серьезность возникающих для организации рисков, в случае необходимости, выносит рассмотрение данного конфликта на рассмотрение комиссии по урегулированию конфликта интересов работников Учреждения.</w:t>
      </w:r>
    </w:p>
    <w:p w:rsidR="002D0239" w:rsidRPr="00C02207" w:rsidRDefault="002D0239" w:rsidP="00B36B5D">
      <w:pPr>
        <w:pStyle w:val="2"/>
        <w:numPr>
          <w:ilvl w:val="1"/>
          <w:numId w:val="22"/>
        </w:numPr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Рассмотрение декларации о конфликте интересов директором Учреждения; лицом, ответственным за противодействие коррупции; комиссией по урегулированию конфликта интересов работников Учреждения осуществляется конфиденциально.</w:t>
      </w:r>
    </w:p>
    <w:p w:rsidR="002D0239" w:rsidRPr="00C02207" w:rsidRDefault="002D0239" w:rsidP="00B36B5D">
      <w:pPr>
        <w:pStyle w:val="2"/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Поступившая информация о конфликте интересов проверяется комиссией по рассмотрению конфликта интересов работников Учреждения с целью выбора наиболее подходящей формы урегулирования конфликта интересов.</w:t>
      </w:r>
    </w:p>
    <w:p w:rsidR="002D0239" w:rsidRPr="00C02207" w:rsidRDefault="002D0239" w:rsidP="00B36B5D">
      <w:pPr>
        <w:pStyle w:val="2"/>
        <w:numPr>
          <w:ilvl w:val="1"/>
          <w:numId w:val="22"/>
        </w:numPr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По результатам рассмотрения поступившей информации </w:t>
      </w:r>
      <w:r w:rsidRPr="00C02207">
        <w:rPr>
          <w:sz w:val="28"/>
          <w:szCs w:val="28"/>
        </w:rPr>
        <w:lastRenderedPageBreak/>
        <w:t>комиссия по рассмотрению конфликта интересов работников Учреждения может прийти к следующим выводам: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1276"/>
        </w:tabs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1276"/>
        </w:tabs>
        <w:spacing w:before="0" w:after="0" w:line="450" w:lineRule="exact"/>
        <w:ind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конфликт интересов имеет место.</w:t>
      </w:r>
    </w:p>
    <w:p w:rsidR="002D0239" w:rsidRPr="00C02207" w:rsidRDefault="002D0239" w:rsidP="00B36B5D">
      <w:pPr>
        <w:pStyle w:val="2"/>
        <w:numPr>
          <w:ilvl w:val="1"/>
          <w:numId w:val="22"/>
        </w:numPr>
        <w:shd w:val="clear" w:color="auto" w:fill="auto"/>
        <w:spacing w:before="0" w:after="0" w:line="450" w:lineRule="exact"/>
        <w:ind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Формы урегулирования конфликта интересов: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ограничение доступа работника к конкретной информации, которая может затрагивать личные интересы работника;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3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0" w:lineRule="exact"/>
        <w:ind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пересмотр и изменение функциональных обязанностей работника;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отказ работника Учреждения от своего личного интереса, порождающего конфликт с интересами Учреждения;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увольнение работника из организации в соответствии со статьей 80 Трудового кодекса Российской Федерации (по инициативе работника);</w:t>
      </w:r>
    </w:p>
    <w:p w:rsidR="002D0239" w:rsidRPr="00C02207" w:rsidRDefault="002D0239" w:rsidP="002D4547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увольнение работника Учреждения в соответствии с пунктом 7.1. части первой статьи 81 Трудового кодекса Российской Федерации (за непринятие мер по урегулированию конфликта интересов, стороной которого он является, дающее основания для утраты доверия со стороны работодателя).</w:t>
      </w:r>
    </w:p>
    <w:p w:rsidR="002D0239" w:rsidRPr="00C02207" w:rsidRDefault="002D0239" w:rsidP="00B36B5D">
      <w:pPr>
        <w:pStyle w:val="2"/>
        <w:shd w:val="clear" w:color="auto" w:fill="auto"/>
        <w:spacing w:before="0" w:after="0" w:line="443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lastRenderedPageBreak/>
        <w:t>Приведенный перечень способов разрешения конфликта интересов не является исчерпывающим. По письменной договоренности Учреждения и работника, раскрывшего сведения о конфликте интересов, могут применяться иные формы урегулирования.</w:t>
      </w:r>
    </w:p>
    <w:p w:rsidR="002D0239" w:rsidRPr="00C02207" w:rsidRDefault="002D0239" w:rsidP="00B36B5D">
      <w:pPr>
        <w:pStyle w:val="2"/>
        <w:shd w:val="clear" w:color="auto" w:fill="auto"/>
        <w:spacing w:before="0" w:after="0" w:line="477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2D0239" w:rsidRDefault="002D0239" w:rsidP="00B36B5D">
      <w:pPr>
        <w:pStyle w:val="2"/>
        <w:shd w:val="clear" w:color="auto" w:fill="auto"/>
        <w:spacing w:before="0" w:after="0" w:line="446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9E2631" w:rsidRPr="00C02207" w:rsidRDefault="009E2631" w:rsidP="00B36B5D">
      <w:pPr>
        <w:pStyle w:val="2"/>
        <w:shd w:val="clear" w:color="auto" w:fill="auto"/>
        <w:spacing w:before="0" w:after="0" w:line="446" w:lineRule="exact"/>
        <w:ind w:right="20" w:firstLine="709"/>
        <w:jc w:val="both"/>
        <w:rPr>
          <w:sz w:val="28"/>
          <w:szCs w:val="28"/>
        </w:rPr>
      </w:pPr>
    </w:p>
    <w:p w:rsidR="002D0239" w:rsidRPr="00C02207" w:rsidRDefault="00C02207" w:rsidP="00B36B5D">
      <w:pPr>
        <w:pStyle w:val="11"/>
        <w:shd w:val="clear" w:color="auto" w:fill="auto"/>
        <w:spacing w:before="0" w:after="0" w:line="453" w:lineRule="exact"/>
        <w:ind w:firstLine="709"/>
        <w:jc w:val="center"/>
        <w:rPr>
          <w:sz w:val="28"/>
          <w:szCs w:val="28"/>
        </w:rPr>
      </w:pPr>
      <w:r w:rsidRPr="00C02207">
        <w:rPr>
          <w:sz w:val="28"/>
          <w:szCs w:val="28"/>
        </w:rPr>
        <w:t>7.</w:t>
      </w:r>
      <w:r w:rsidR="002D0239" w:rsidRPr="00C02207">
        <w:rPr>
          <w:sz w:val="28"/>
          <w:szCs w:val="28"/>
        </w:rPr>
        <w:t xml:space="preserve"> Обязанности работника Учреждения в связи с раскрытием и урег</w:t>
      </w:r>
      <w:r w:rsidR="00CD56C3">
        <w:rPr>
          <w:sz w:val="28"/>
          <w:szCs w:val="28"/>
        </w:rPr>
        <w:t>улированием конфликта интересов</w:t>
      </w:r>
    </w:p>
    <w:p w:rsidR="002D0239" w:rsidRPr="00C02207" w:rsidRDefault="002D0239" w:rsidP="00B36B5D">
      <w:pPr>
        <w:pStyle w:val="2"/>
        <w:shd w:val="clear" w:color="auto" w:fill="auto"/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При принятии решений по деловым вопросам и выполнении своих трудовых обязанностей работник организации обязан:</w:t>
      </w:r>
    </w:p>
    <w:p w:rsidR="002D0239" w:rsidRPr="00C02207" w:rsidRDefault="002D0239" w:rsidP="0094320D">
      <w:pPr>
        <w:pStyle w:val="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руководствоваться интересами Учреждения без учета своих личных интересов, интересов своих родственников и друзей;</w:t>
      </w:r>
    </w:p>
    <w:p w:rsidR="002D0239" w:rsidRPr="00C02207" w:rsidRDefault="002D0239" w:rsidP="0094320D">
      <w:pPr>
        <w:pStyle w:val="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избегать ситуаций и обстоятельств, при которых личные интересы будут противоречить интересам Учреждения, и могут привести к конфликту интересов;</w:t>
      </w:r>
    </w:p>
    <w:p w:rsidR="002D0239" w:rsidRPr="00C02207" w:rsidRDefault="002D0239" w:rsidP="0094320D">
      <w:pPr>
        <w:pStyle w:val="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45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раскрывать возникший (реальный) или потенциальный конфликт интересов;</w:t>
      </w:r>
    </w:p>
    <w:p w:rsidR="002D0239" w:rsidRPr="00C02207" w:rsidRDefault="002D0239" w:rsidP="0094320D">
      <w:pPr>
        <w:pStyle w:val="2"/>
        <w:numPr>
          <w:ilvl w:val="0"/>
          <w:numId w:val="20"/>
        </w:numPr>
        <w:shd w:val="clear" w:color="auto" w:fill="auto"/>
        <w:tabs>
          <w:tab w:val="left" w:pos="1134"/>
        </w:tabs>
        <w:spacing w:before="0" w:after="0" w:line="450" w:lineRule="exact"/>
        <w:ind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 содействовать урегулированию возникшего конфликта интересов.</w:t>
      </w:r>
    </w:p>
    <w:p w:rsidR="0094320D" w:rsidRDefault="0094320D" w:rsidP="00B36B5D">
      <w:pPr>
        <w:pStyle w:val="11"/>
        <w:shd w:val="clear" w:color="auto" w:fill="auto"/>
        <w:tabs>
          <w:tab w:val="left" w:pos="1832"/>
        </w:tabs>
        <w:spacing w:before="0" w:after="0" w:line="230" w:lineRule="exact"/>
        <w:ind w:firstLine="709"/>
        <w:rPr>
          <w:sz w:val="28"/>
          <w:szCs w:val="28"/>
        </w:rPr>
      </w:pPr>
      <w:bookmarkStart w:id="0" w:name="bookmark4"/>
    </w:p>
    <w:p w:rsidR="002D0239" w:rsidRPr="00C02207" w:rsidRDefault="00C02207" w:rsidP="0094320D">
      <w:pPr>
        <w:pStyle w:val="11"/>
        <w:shd w:val="clear" w:color="auto" w:fill="auto"/>
        <w:tabs>
          <w:tab w:val="left" w:pos="1832"/>
        </w:tabs>
        <w:spacing w:before="0" w:after="0" w:line="230" w:lineRule="exact"/>
        <w:ind w:firstLine="709"/>
        <w:jc w:val="center"/>
        <w:rPr>
          <w:sz w:val="28"/>
          <w:szCs w:val="28"/>
        </w:rPr>
      </w:pPr>
      <w:r w:rsidRPr="00C02207">
        <w:rPr>
          <w:sz w:val="28"/>
          <w:szCs w:val="28"/>
        </w:rPr>
        <w:t>8.</w:t>
      </w:r>
      <w:r w:rsidR="002D0239" w:rsidRPr="00C02207">
        <w:rPr>
          <w:sz w:val="28"/>
          <w:szCs w:val="28"/>
        </w:rPr>
        <w:t>Соблюдение Положения и ответственность</w:t>
      </w:r>
      <w:bookmarkEnd w:id="0"/>
    </w:p>
    <w:p w:rsidR="002D0239" w:rsidRPr="00C02207" w:rsidRDefault="002D0239" w:rsidP="00B36B5D">
      <w:pPr>
        <w:pStyle w:val="2"/>
        <w:shd w:val="clear" w:color="auto" w:fill="auto"/>
        <w:spacing w:before="0" w:after="0" w:line="436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2D0239" w:rsidRDefault="002D0239" w:rsidP="00B36B5D">
      <w:pPr>
        <w:pStyle w:val="2"/>
        <w:shd w:val="clear" w:color="auto" w:fill="auto"/>
        <w:spacing w:before="0" w:after="0" w:line="480" w:lineRule="exact"/>
        <w:ind w:right="20"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 xml:space="preserve">Невыполнение настоящего Положения может рассматриваться как </w:t>
      </w:r>
      <w:r w:rsidRPr="00C02207">
        <w:rPr>
          <w:sz w:val="28"/>
          <w:szCs w:val="28"/>
        </w:rPr>
        <w:lastRenderedPageBreak/>
        <w:t>дисциплинарный проступок и служить основанием для привлечения работника к ответственности.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94320D" w:rsidRPr="00C02207" w:rsidRDefault="0094320D" w:rsidP="00B36B5D">
      <w:pPr>
        <w:pStyle w:val="2"/>
        <w:shd w:val="clear" w:color="auto" w:fill="auto"/>
        <w:spacing w:before="0" w:after="0" w:line="480" w:lineRule="exact"/>
        <w:ind w:right="20" w:firstLine="709"/>
        <w:jc w:val="both"/>
        <w:rPr>
          <w:sz w:val="28"/>
          <w:szCs w:val="28"/>
        </w:rPr>
      </w:pPr>
    </w:p>
    <w:p w:rsidR="002D0239" w:rsidRPr="00C02207" w:rsidRDefault="00C02207" w:rsidP="0094320D">
      <w:pPr>
        <w:pStyle w:val="50"/>
        <w:shd w:val="clear" w:color="auto" w:fill="auto"/>
        <w:tabs>
          <w:tab w:val="left" w:pos="3256"/>
        </w:tabs>
        <w:spacing w:after="0" w:line="23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="0094320D">
        <w:rPr>
          <w:sz w:val="28"/>
          <w:szCs w:val="28"/>
        </w:rPr>
        <w:t>Другие положения</w:t>
      </w:r>
    </w:p>
    <w:p w:rsidR="002D0239" w:rsidRPr="00C02207" w:rsidRDefault="002D0239" w:rsidP="00B36B5D">
      <w:pPr>
        <w:pStyle w:val="2"/>
        <w:shd w:val="clear" w:color="auto" w:fill="auto"/>
        <w:spacing w:before="0" w:after="0" w:line="443" w:lineRule="exact"/>
        <w:ind w:firstLine="709"/>
        <w:jc w:val="both"/>
        <w:rPr>
          <w:sz w:val="28"/>
          <w:szCs w:val="28"/>
        </w:rPr>
      </w:pPr>
      <w:r w:rsidRPr="00C02207">
        <w:rPr>
          <w:sz w:val="28"/>
          <w:szCs w:val="28"/>
        </w:rPr>
        <w:t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CD56C3" w:rsidRDefault="00CD56C3">
      <w:pPr>
        <w:spacing w:after="200" w:line="276" w:lineRule="auto"/>
        <w:rPr>
          <w:rFonts w:ascii="Times New Roman" w:eastAsia="Times New Roman" w:hAnsi="Times New Roman" w:cs="Times New Roman"/>
          <w:color w:val="000000"/>
          <w:spacing w:val="1"/>
          <w:lang w:eastAsia="ru-RU" w:bidi="ru-RU"/>
        </w:rPr>
      </w:pPr>
      <w:r>
        <w:br w:type="page"/>
      </w:r>
    </w:p>
    <w:p w:rsidR="00CD56C3" w:rsidRDefault="00C02207" w:rsidP="00CD56C3">
      <w:pPr>
        <w:pStyle w:val="2"/>
        <w:shd w:val="clear" w:color="auto" w:fill="auto"/>
        <w:spacing w:before="0" w:after="0" w:line="240" w:lineRule="auto"/>
        <w:ind w:firstLine="780"/>
        <w:jc w:val="right"/>
        <w:rPr>
          <w:sz w:val="22"/>
          <w:szCs w:val="22"/>
        </w:rPr>
      </w:pPr>
      <w:r w:rsidRPr="00C02207">
        <w:rPr>
          <w:sz w:val="22"/>
          <w:szCs w:val="22"/>
        </w:rPr>
        <w:lastRenderedPageBreak/>
        <w:t xml:space="preserve">Приложение </w:t>
      </w:r>
      <w:r w:rsidR="00CD56C3">
        <w:rPr>
          <w:b/>
          <w:sz w:val="22"/>
          <w:szCs w:val="22"/>
        </w:rPr>
        <w:t>к</w:t>
      </w:r>
      <w:r w:rsidRPr="00C02207">
        <w:rPr>
          <w:sz w:val="22"/>
          <w:szCs w:val="22"/>
        </w:rPr>
        <w:t xml:space="preserve"> Положению </w:t>
      </w:r>
    </w:p>
    <w:p w:rsidR="00C02207" w:rsidRPr="00C02207" w:rsidRDefault="00C02207" w:rsidP="00CD56C3">
      <w:pPr>
        <w:pStyle w:val="2"/>
        <w:shd w:val="clear" w:color="auto" w:fill="auto"/>
        <w:spacing w:before="0" w:after="0" w:line="240" w:lineRule="auto"/>
        <w:ind w:firstLine="780"/>
        <w:jc w:val="right"/>
        <w:rPr>
          <w:b/>
          <w:sz w:val="22"/>
          <w:szCs w:val="22"/>
        </w:rPr>
      </w:pPr>
      <w:r w:rsidRPr="00C02207">
        <w:rPr>
          <w:sz w:val="22"/>
          <w:szCs w:val="22"/>
        </w:rPr>
        <w:t xml:space="preserve">о конфликте интересов работников </w:t>
      </w:r>
    </w:p>
    <w:p w:rsidR="00C02207" w:rsidRPr="00C02207" w:rsidRDefault="00C02207" w:rsidP="00CD56C3">
      <w:pPr>
        <w:pStyle w:val="40"/>
        <w:shd w:val="clear" w:color="auto" w:fill="auto"/>
        <w:spacing w:after="0" w:line="240" w:lineRule="auto"/>
        <w:jc w:val="right"/>
        <w:rPr>
          <w:b w:val="0"/>
          <w:sz w:val="22"/>
          <w:szCs w:val="22"/>
        </w:rPr>
      </w:pPr>
      <w:r w:rsidRPr="00C02207">
        <w:rPr>
          <w:b w:val="0"/>
          <w:sz w:val="22"/>
          <w:szCs w:val="22"/>
        </w:rPr>
        <w:t>БУ ««Сургутский районный комплексный</w:t>
      </w:r>
    </w:p>
    <w:p w:rsidR="002F26B4" w:rsidRPr="00C02207" w:rsidRDefault="00C02207" w:rsidP="00CD56C3">
      <w:pPr>
        <w:pStyle w:val="40"/>
        <w:shd w:val="clear" w:color="auto" w:fill="auto"/>
        <w:spacing w:after="0" w:line="240" w:lineRule="auto"/>
        <w:jc w:val="right"/>
        <w:rPr>
          <w:b w:val="0"/>
          <w:sz w:val="22"/>
          <w:szCs w:val="22"/>
        </w:rPr>
      </w:pPr>
      <w:r w:rsidRPr="00C02207">
        <w:rPr>
          <w:b w:val="0"/>
          <w:sz w:val="22"/>
          <w:szCs w:val="22"/>
        </w:rPr>
        <w:t xml:space="preserve"> центр социального обслуживания населения»</w:t>
      </w:r>
    </w:p>
    <w:p w:rsidR="002F26B4" w:rsidRDefault="002F26B4" w:rsidP="002D0239">
      <w:pPr>
        <w:pStyle w:val="2"/>
        <w:shd w:val="clear" w:color="auto" w:fill="auto"/>
        <w:spacing w:before="0" w:after="0" w:line="446" w:lineRule="exact"/>
        <w:ind w:left="20" w:right="20" w:firstLine="780"/>
        <w:jc w:val="both"/>
      </w:pP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                                                        </w:t>
      </w: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02207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02207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непосредственного начальника)</w:t>
      </w: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02207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02207">
        <w:rPr>
          <w:rFonts w:ascii="Times New Roman" w:hAnsi="Times New Roman" w:cs="Times New Roman"/>
          <w:sz w:val="28"/>
          <w:szCs w:val="28"/>
        </w:rPr>
        <w:t>(ФИО работника, заполнившего</w:t>
      </w:r>
      <w:proofErr w:type="gramEnd"/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02207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декларацию, должность)</w:t>
      </w: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02207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02207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F26B4" w:rsidRPr="00C02207" w:rsidRDefault="002F26B4" w:rsidP="00C022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02207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Декларация о конфликте интересов</w:t>
      </w: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Перед заполнением настоящей декларации</w:t>
      </w:r>
      <w:proofErr w:type="gramStart"/>
      <w:r w:rsidRPr="00C022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C02207">
        <w:rPr>
          <w:rFonts w:ascii="Times New Roman" w:hAnsi="Times New Roman" w:cs="Times New Roman"/>
          <w:sz w:val="28"/>
          <w:szCs w:val="28"/>
        </w:rPr>
        <w:t xml:space="preserve"> я ознакомился с Кодексом этики и служебного поведения работников учреждения, положением о конфликте интересов.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numPr>
          <w:ilvl w:val="0"/>
          <w:numId w:val="24"/>
        </w:num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07">
        <w:rPr>
          <w:rFonts w:ascii="Times New Roman" w:hAnsi="Times New Roman" w:cs="Times New Roman"/>
          <w:b/>
          <w:sz w:val="28"/>
          <w:szCs w:val="28"/>
        </w:rPr>
        <w:t>Внешние интересы или активы</w:t>
      </w: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1.1. В активах учреждения?_______________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1.2. В другой компании, находящейся в деловых отношениях с учреждением (контрагенте, подрядчике, консультанте, клиенте и т.п.)?____________________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переговоры?______________________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учреждения?________________________</w:t>
      </w:r>
    </w:p>
    <w:p w:rsidR="002F26B4" w:rsidRPr="00C02207" w:rsidRDefault="002F26B4" w:rsidP="00C022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C02207">
        <w:rPr>
          <w:rFonts w:ascii="Times New Roman" w:hAnsi="Times New Roman" w:cs="Times New Roman"/>
          <w:sz w:val="28"/>
          <w:szCs w:val="28"/>
        </w:rPr>
        <w:t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 w:rsidRPr="00C0220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02207">
        <w:rPr>
          <w:rFonts w:ascii="Times New Roman" w:hAnsi="Times New Roman" w:cs="Times New Roman"/>
          <w:sz w:val="28"/>
          <w:szCs w:val="28"/>
        </w:rPr>
        <w:t>у), родителей (в том числе приемных), детей (в том числе приемных), родных братьев и сестер.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учреждением?___________________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2207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учреждением или ведет с ней переговоры?_______________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2.3. В компании-конкуренте учреждения?__________________________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учреждением?________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</w:t>
      </w:r>
      <w:proofErr w:type="gramStart"/>
      <w:r w:rsidRPr="00C0220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02207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07">
        <w:rPr>
          <w:rFonts w:ascii="Times New Roman" w:hAnsi="Times New Roman" w:cs="Times New Roman"/>
          <w:b/>
          <w:sz w:val="28"/>
          <w:szCs w:val="28"/>
        </w:rPr>
        <w:t>II. Личные интересы и честное ведение бизнеса</w:t>
      </w: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4. 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контрагенте?________________________________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</w:t>
      </w:r>
      <w:proofErr w:type="gramStart"/>
      <w:r w:rsidRPr="00C022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2207">
        <w:rPr>
          <w:rFonts w:ascii="Times New Roman" w:hAnsi="Times New Roman" w:cs="Times New Roman"/>
          <w:sz w:val="28"/>
          <w:szCs w:val="28"/>
        </w:rPr>
        <w:t xml:space="preserve"> сделки с учреждением?______________________________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lastRenderedPageBreak/>
        <w:t>6.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учреждением, который в сложившихся рыночных условиях превышает размер вознаграждения, обоснованно причитающегося за услуги, фактически полученные учреждением?________________________________________________</w:t>
      </w: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07">
        <w:rPr>
          <w:rFonts w:ascii="Times New Roman" w:hAnsi="Times New Roman" w:cs="Times New Roman"/>
          <w:b/>
          <w:sz w:val="28"/>
          <w:szCs w:val="28"/>
        </w:rPr>
        <w:t>III. Взаимоотношения с государственными служащими</w:t>
      </w: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02207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учреждения?__________</w:t>
      </w:r>
      <w:proofErr w:type="gramEnd"/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07">
        <w:rPr>
          <w:rFonts w:ascii="Times New Roman" w:hAnsi="Times New Roman" w:cs="Times New Roman"/>
          <w:b/>
          <w:sz w:val="28"/>
          <w:szCs w:val="28"/>
        </w:rPr>
        <w:t>IV. Инсайдерская информация</w:t>
      </w: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учреждении: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известна?_____________________________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учреждения на фондовых биржах к Вашей личной выгоде или выгоде третьих лиц?___________________________________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учреждению и ставшую Вам известной по работе или разработанную Вами для учреждения  во время выполнения своих обязанностей?_________________________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работе?__________________________________________</w:t>
      </w:r>
    </w:p>
    <w:p w:rsidR="00D3412E" w:rsidRDefault="00D3412E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2E" w:rsidRDefault="00D3412E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07">
        <w:rPr>
          <w:rFonts w:ascii="Times New Roman" w:hAnsi="Times New Roman" w:cs="Times New Roman"/>
          <w:b/>
          <w:sz w:val="28"/>
          <w:szCs w:val="28"/>
        </w:rPr>
        <w:t>V. Ресурсы организации</w:t>
      </w: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lastRenderedPageBreak/>
        <w:t>11.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учреждения?______________________________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учреждения?_____________________________________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07">
        <w:rPr>
          <w:rFonts w:ascii="Times New Roman" w:hAnsi="Times New Roman" w:cs="Times New Roman"/>
          <w:b/>
          <w:sz w:val="28"/>
          <w:szCs w:val="28"/>
        </w:rPr>
        <w:t>VI. Равные права работников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13. Работают ли члены Вашей семьи или близкие родственники в учреждении, в том числе под Вашим прямым руководством?__________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14.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работы?____________________________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15. 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07">
        <w:rPr>
          <w:rFonts w:ascii="Times New Roman" w:hAnsi="Times New Roman" w:cs="Times New Roman"/>
          <w:b/>
          <w:sz w:val="28"/>
          <w:szCs w:val="28"/>
        </w:rPr>
        <w:t>VII. Подарки и деловое гостеприимство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16. Нарушали ли Вы правила обмена деловыми подарками и знаками делового гостеприимства?______________________________________</w:t>
      </w: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07">
        <w:rPr>
          <w:rFonts w:ascii="Times New Roman" w:hAnsi="Times New Roman" w:cs="Times New Roman"/>
          <w:b/>
          <w:sz w:val="28"/>
          <w:szCs w:val="28"/>
        </w:rPr>
        <w:t>VIII. Другие вопросы</w:t>
      </w: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В случае положительного ответа на любой из вопросов разделов I-VIII необходимо изложить подробную информацию для всестороннего рассмотрения и оценки обстоятельств.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07">
        <w:rPr>
          <w:rFonts w:ascii="Times New Roman" w:hAnsi="Times New Roman" w:cs="Times New Roman"/>
          <w:b/>
          <w:sz w:val="28"/>
          <w:szCs w:val="28"/>
        </w:rPr>
        <w:lastRenderedPageBreak/>
        <w:t>IX. Декларация о доходах</w:t>
      </w:r>
    </w:p>
    <w:p w:rsidR="002F26B4" w:rsidRPr="00C02207" w:rsidRDefault="002F26B4" w:rsidP="00C02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18. Какие доходы получили Вы и члены Вашей семьи по месту основной работы за отчетный период?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6B4" w:rsidRPr="00C02207" w:rsidRDefault="002F26B4" w:rsidP="00C022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 правдивыми и соответствуют действительности.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B4" w:rsidRPr="00C02207" w:rsidRDefault="002F26B4" w:rsidP="00C022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 xml:space="preserve">     </w:t>
      </w:r>
      <w:r w:rsidR="00C022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02207">
        <w:rPr>
          <w:rFonts w:ascii="Times New Roman" w:hAnsi="Times New Roman" w:cs="Times New Roman"/>
          <w:sz w:val="28"/>
          <w:szCs w:val="28"/>
        </w:rPr>
        <w:t xml:space="preserve">     Подпись:________________________ </w:t>
      </w:r>
    </w:p>
    <w:p w:rsidR="002F26B4" w:rsidRPr="00C02207" w:rsidRDefault="002F26B4" w:rsidP="00C02207">
      <w:pPr>
        <w:jc w:val="both"/>
        <w:rPr>
          <w:rFonts w:ascii="Times New Roman" w:hAnsi="Times New Roman" w:cs="Times New Roman"/>
          <w:sz w:val="28"/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F26B4" w:rsidRDefault="002F26B4" w:rsidP="00C02207">
      <w:pPr>
        <w:jc w:val="both"/>
        <w:rPr>
          <w:szCs w:val="28"/>
        </w:rPr>
      </w:pPr>
      <w:r w:rsidRPr="00C02207">
        <w:rPr>
          <w:rFonts w:ascii="Times New Roman" w:hAnsi="Times New Roman" w:cs="Times New Roman"/>
          <w:sz w:val="28"/>
          <w:szCs w:val="28"/>
        </w:rPr>
        <w:t xml:space="preserve">                                                 Дата:________________________</w:t>
      </w:r>
      <w:r>
        <w:rPr>
          <w:szCs w:val="28"/>
        </w:rPr>
        <w:t xml:space="preserve"> </w:t>
      </w:r>
    </w:p>
    <w:p w:rsidR="00D3412E" w:rsidRDefault="00D3412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4179B" w:rsidRDefault="0084179B" w:rsidP="00D341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 к приказу</w:t>
      </w:r>
    </w:p>
    <w:p w:rsidR="0084179B" w:rsidRDefault="00D3412E" w:rsidP="00D341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1481/03-05-10 от 19.08.2019</w:t>
      </w:r>
    </w:p>
    <w:p w:rsidR="0084179B" w:rsidRDefault="0084179B" w:rsidP="00D3412E">
      <w:pPr>
        <w:pStyle w:val="2"/>
        <w:shd w:val="clear" w:color="auto" w:fill="auto"/>
        <w:spacing w:before="0" w:after="0" w:line="230" w:lineRule="exact"/>
        <w:jc w:val="right"/>
        <w:rPr>
          <w:sz w:val="22"/>
          <w:szCs w:val="22"/>
        </w:rPr>
      </w:pPr>
      <w:r w:rsidRPr="0084179B">
        <w:rPr>
          <w:sz w:val="22"/>
          <w:szCs w:val="22"/>
        </w:rPr>
        <w:t>«Об утверждении</w:t>
      </w:r>
      <w:r w:rsidR="00D3412E">
        <w:rPr>
          <w:sz w:val="22"/>
          <w:szCs w:val="22"/>
        </w:rPr>
        <w:t xml:space="preserve"> </w:t>
      </w:r>
      <w:r w:rsidRPr="0084179B">
        <w:rPr>
          <w:sz w:val="22"/>
          <w:szCs w:val="22"/>
        </w:rPr>
        <w:t xml:space="preserve">Положений о конфликте </w:t>
      </w:r>
    </w:p>
    <w:p w:rsidR="00D3412E" w:rsidRDefault="0084179B" w:rsidP="00D3412E">
      <w:pPr>
        <w:pStyle w:val="2"/>
        <w:shd w:val="clear" w:color="auto" w:fill="auto"/>
        <w:spacing w:before="0" w:after="0" w:line="301" w:lineRule="exact"/>
        <w:jc w:val="right"/>
        <w:rPr>
          <w:sz w:val="22"/>
          <w:szCs w:val="22"/>
        </w:rPr>
      </w:pPr>
      <w:r w:rsidRPr="0084179B">
        <w:rPr>
          <w:sz w:val="22"/>
          <w:szCs w:val="22"/>
        </w:rPr>
        <w:t xml:space="preserve">интересов и о комиссии по урегулировании </w:t>
      </w:r>
    </w:p>
    <w:p w:rsidR="00202B29" w:rsidRDefault="0084179B" w:rsidP="00202B29">
      <w:pPr>
        <w:pStyle w:val="2"/>
        <w:shd w:val="clear" w:color="auto" w:fill="auto"/>
        <w:spacing w:before="0" w:after="0" w:line="301" w:lineRule="exact"/>
        <w:jc w:val="right"/>
        <w:rPr>
          <w:sz w:val="24"/>
          <w:szCs w:val="24"/>
        </w:rPr>
      </w:pPr>
      <w:r w:rsidRPr="0084179B">
        <w:rPr>
          <w:sz w:val="22"/>
          <w:szCs w:val="22"/>
        </w:rPr>
        <w:t>конфликта интересо</w:t>
      </w:r>
      <w:r>
        <w:rPr>
          <w:sz w:val="22"/>
          <w:szCs w:val="22"/>
        </w:rPr>
        <w:t>в</w:t>
      </w:r>
      <w:r>
        <w:rPr>
          <w:sz w:val="24"/>
          <w:szCs w:val="24"/>
        </w:rPr>
        <w:t>»</w:t>
      </w:r>
    </w:p>
    <w:p w:rsidR="009562F0" w:rsidRPr="00202B29" w:rsidRDefault="009562F0" w:rsidP="009562F0">
      <w:pPr>
        <w:pStyle w:val="2"/>
        <w:shd w:val="clear" w:color="auto" w:fill="auto"/>
        <w:spacing w:before="0" w:after="0" w:line="301" w:lineRule="exact"/>
        <w:rPr>
          <w:sz w:val="22"/>
          <w:szCs w:val="22"/>
        </w:rPr>
      </w:pPr>
    </w:p>
    <w:tbl>
      <w:tblPr>
        <w:tblStyle w:val="a3"/>
        <w:tblpPr w:leftFromText="180" w:rightFromText="180" w:vertAnchor="text" w:horzAnchor="page" w:tblpX="1827" w:tblpY="155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719"/>
      </w:tblGrid>
      <w:tr w:rsidR="00202B29" w:rsidRPr="000511E6" w:rsidTr="009562F0">
        <w:tc>
          <w:tcPr>
            <w:tcW w:w="4928" w:type="dxa"/>
          </w:tcPr>
          <w:p w:rsidR="00202B29" w:rsidRPr="000511E6" w:rsidRDefault="00E9046C" w:rsidP="00956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62F0" w:rsidRDefault="00202B29" w:rsidP="00956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1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</w:p>
          <w:p w:rsidR="009562F0" w:rsidRDefault="00202B29" w:rsidP="00956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1E6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9562F0">
              <w:rPr>
                <w:rFonts w:ascii="Times New Roman" w:hAnsi="Times New Roman" w:cs="Times New Roman"/>
                <w:sz w:val="24"/>
                <w:szCs w:val="24"/>
              </w:rPr>
              <w:t>Сургутский районный комплексный</w:t>
            </w:r>
          </w:p>
          <w:p w:rsidR="00202B29" w:rsidRDefault="00202B29" w:rsidP="00956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1E6">
              <w:rPr>
                <w:rFonts w:ascii="Times New Roman" w:hAnsi="Times New Roman" w:cs="Times New Roman"/>
                <w:sz w:val="24"/>
                <w:szCs w:val="24"/>
              </w:rPr>
              <w:t>центр социального обслуживания</w:t>
            </w:r>
            <w:r w:rsidR="0095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1E6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  <w:p w:rsidR="00202B29" w:rsidRDefault="00202B29" w:rsidP="00956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1E6">
              <w:rPr>
                <w:rFonts w:ascii="Times New Roman" w:hAnsi="Times New Roman" w:cs="Times New Roman"/>
                <w:sz w:val="24"/>
                <w:szCs w:val="24"/>
              </w:rPr>
              <w:t>_________________Т.Г. Кроль</w:t>
            </w:r>
          </w:p>
          <w:p w:rsidR="00E9046C" w:rsidRPr="000511E6" w:rsidRDefault="00E9046C" w:rsidP="00956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«____»__________20__</w:t>
            </w:r>
          </w:p>
        </w:tc>
        <w:tc>
          <w:tcPr>
            <w:tcW w:w="3719" w:type="dxa"/>
            <w:tcBorders>
              <w:left w:val="nil"/>
            </w:tcBorders>
          </w:tcPr>
          <w:p w:rsidR="00202B29" w:rsidRDefault="00202B29" w:rsidP="00956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6C" w:rsidRPr="000511E6" w:rsidRDefault="00E9046C" w:rsidP="00956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B29" w:rsidRDefault="00202B29" w:rsidP="00202B29">
      <w:pPr>
        <w:pStyle w:val="2"/>
        <w:shd w:val="clear" w:color="auto" w:fill="auto"/>
        <w:spacing w:before="0" w:after="0" w:line="446" w:lineRule="exact"/>
        <w:ind w:right="20"/>
        <w:jc w:val="both"/>
      </w:pPr>
    </w:p>
    <w:p w:rsidR="00D3412E" w:rsidRDefault="002F26B4" w:rsidP="00D3412E">
      <w:pPr>
        <w:pStyle w:val="50"/>
        <w:shd w:val="clear" w:color="auto" w:fill="auto"/>
        <w:spacing w:after="0" w:line="240" w:lineRule="auto"/>
        <w:ind w:firstLine="260"/>
        <w:rPr>
          <w:sz w:val="28"/>
          <w:szCs w:val="28"/>
        </w:rPr>
      </w:pPr>
      <w:r w:rsidRPr="0084179B">
        <w:rPr>
          <w:sz w:val="28"/>
          <w:szCs w:val="28"/>
        </w:rPr>
        <w:t xml:space="preserve">Положение </w:t>
      </w:r>
    </w:p>
    <w:p w:rsidR="00D3412E" w:rsidRDefault="002F26B4" w:rsidP="00D3412E">
      <w:pPr>
        <w:pStyle w:val="50"/>
        <w:shd w:val="clear" w:color="auto" w:fill="auto"/>
        <w:spacing w:after="0" w:line="240" w:lineRule="auto"/>
        <w:ind w:firstLine="260"/>
        <w:rPr>
          <w:sz w:val="28"/>
          <w:szCs w:val="28"/>
        </w:rPr>
      </w:pPr>
      <w:r w:rsidRPr="0084179B">
        <w:rPr>
          <w:sz w:val="28"/>
          <w:szCs w:val="28"/>
        </w:rPr>
        <w:t>о комиссии по урегулированию конфликта</w:t>
      </w:r>
    </w:p>
    <w:p w:rsidR="002F26B4" w:rsidRDefault="002F26B4" w:rsidP="00D3412E">
      <w:pPr>
        <w:pStyle w:val="50"/>
        <w:shd w:val="clear" w:color="auto" w:fill="auto"/>
        <w:spacing w:after="0" w:line="240" w:lineRule="auto"/>
        <w:ind w:firstLine="260"/>
        <w:rPr>
          <w:sz w:val="28"/>
          <w:szCs w:val="28"/>
        </w:rPr>
      </w:pPr>
      <w:r w:rsidRPr="0084179B">
        <w:rPr>
          <w:sz w:val="28"/>
          <w:szCs w:val="28"/>
        </w:rPr>
        <w:t>интересов работников</w:t>
      </w:r>
      <w:r w:rsidR="00D3412E">
        <w:rPr>
          <w:sz w:val="28"/>
          <w:szCs w:val="28"/>
        </w:rPr>
        <w:t xml:space="preserve"> </w:t>
      </w:r>
      <w:r w:rsidR="0094320D">
        <w:rPr>
          <w:sz w:val="28"/>
          <w:szCs w:val="28"/>
        </w:rPr>
        <w:t>БУ</w:t>
      </w:r>
      <w:r w:rsidRPr="0084179B">
        <w:rPr>
          <w:sz w:val="28"/>
          <w:szCs w:val="28"/>
        </w:rPr>
        <w:t xml:space="preserve"> «</w:t>
      </w:r>
      <w:r w:rsidR="0084179B" w:rsidRPr="0084179B">
        <w:rPr>
          <w:sz w:val="28"/>
          <w:szCs w:val="28"/>
        </w:rPr>
        <w:t>Сургутский районный комплексный центр социального обслуживания населения</w:t>
      </w:r>
      <w:r w:rsidRPr="0084179B">
        <w:rPr>
          <w:sz w:val="28"/>
          <w:szCs w:val="28"/>
        </w:rPr>
        <w:t>»</w:t>
      </w:r>
    </w:p>
    <w:p w:rsidR="0084179B" w:rsidRDefault="0084179B" w:rsidP="0084179B">
      <w:pPr>
        <w:pStyle w:val="50"/>
        <w:shd w:val="clear" w:color="auto" w:fill="auto"/>
        <w:spacing w:after="0" w:line="301" w:lineRule="exact"/>
        <w:ind w:firstLine="260"/>
        <w:rPr>
          <w:sz w:val="28"/>
          <w:szCs w:val="28"/>
        </w:rPr>
      </w:pPr>
    </w:p>
    <w:p w:rsidR="00D3412E" w:rsidRPr="0084179B" w:rsidRDefault="00D3412E" w:rsidP="0084179B">
      <w:pPr>
        <w:pStyle w:val="50"/>
        <w:shd w:val="clear" w:color="auto" w:fill="auto"/>
        <w:spacing w:after="0" w:line="301" w:lineRule="exact"/>
        <w:ind w:firstLine="260"/>
        <w:rPr>
          <w:sz w:val="28"/>
          <w:szCs w:val="28"/>
        </w:rPr>
      </w:pPr>
    </w:p>
    <w:p w:rsidR="002F26B4" w:rsidRPr="0084179B" w:rsidRDefault="00D3412E" w:rsidP="002F26B4">
      <w:pPr>
        <w:pStyle w:val="50"/>
        <w:numPr>
          <w:ilvl w:val="0"/>
          <w:numId w:val="25"/>
        </w:numPr>
        <w:shd w:val="clear" w:color="auto" w:fill="auto"/>
        <w:tabs>
          <w:tab w:val="left" w:pos="3710"/>
        </w:tabs>
        <w:spacing w:after="0" w:line="230" w:lineRule="exact"/>
        <w:ind w:left="3400" w:right="304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F26B4" w:rsidRPr="0084179B" w:rsidRDefault="0084179B" w:rsidP="009F5ED0">
      <w:pPr>
        <w:pStyle w:val="2"/>
        <w:shd w:val="clear" w:color="auto" w:fill="auto"/>
        <w:tabs>
          <w:tab w:val="left" w:pos="2863"/>
        </w:tabs>
        <w:spacing w:before="0" w:after="0" w:line="450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 xml:space="preserve">1.1. Комиссия </w:t>
      </w:r>
      <w:r w:rsidR="002F26B4" w:rsidRPr="0084179B">
        <w:rPr>
          <w:sz w:val="28"/>
          <w:szCs w:val="28"/>
        </w:rPr>
        <w:t>по урегулированию конфликта работников</w:t>
      </w:r>
      <w:r w:rsidRPr="0084179B">
        <w:rPr>
          <w:sz w:val="28"/>
          <w:szCs w:val="28"/>
        </w:rPr>
        <w:t xml:space="preserve"> </w:t>
      </w:r>
      <w:r w:rsidR="009F5ED0">
        <w:rPr>
          <w:sz w:val="28"/>
          <w:szCs w:val="28"/>
        </w:rPr>
        <w:t>БУ</w:t>
      </w:r>
      <w:r w:rsidR="002F26B4" w:rsidRPr="0084179B">
        <w:rPr>
          <w:sz w:val="28"/>
          <w:szCs w:val="28"/>
        </w:rPr>
        <w:t xml:space="preserve"> «</w:t>
      </w:r>
      <w:r w:rsidRPr="0084179B">
        <w:rPr>
          <w:sz w:val="28"/>
          <w:szCs w:val="28"/>
        </w:rPr>
        <w:t>Сургутский районный комплексный центр социального обслуживания населения</w:t>
      </w:r>
      <w:r w:rsidR="002F26B4" w:rsidRPr="0084179B">
        <w:rPr>
          <w:sz w:val="28"/>
          <w:szCs w:val="28"/>
        </w:rPr>
        <w:t>», (далее - Комиссия) создана в целях рассмотрения вопросов, связанных с урегулированием ситуаций, когда личная заинтересованность лиц, (работников Учреждени</w:t>
      </w:r>
      <w:r w:rsidRPr="0084179B">
        <w:rPr>
          <w:sz w:val="28"/>
          <w:szCs w:val="28"/>
        </w:rPr>
        <w:t xml:space="preserve">я) влияет или может повлиять на </w:t>
      </w:r>
      <w:r w:rsidR="002F26B4" w:rsidRPr="0084179B">
        <w:rPr>
          <w:sz w:val="28"/>
          <w:szCs w:val="28"/>
        </w:rPr>
        <w:t>объективное исполнение ими должностных</w:t>
      </w:r>
      <w:r w:rsidRPr="0084179B">
        <w:rPr>
          <w:sz w:val="28"/>
          <w:szCs w:val="28"/>
        </w:rPr>
        <w:t xml:space="preserve"> </w:t>
      </w:r>
      <w:r w:rsidR="002F26B4" w:rsidRPr="0084179B">
        <w:rPr>
          <w:sz w:val="28"/>
          <w:szCs w:val="28"/>
        </w:rPr>
        <w:t>обязанностей.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50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1.2.</w:t>
      </w:r>
      <w:r w:rsidR="002F26B4" w:rsidRPr="0084179B">
        <w:rPr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законодательством Ханты-Мансийского автономного округа - Югры, настоящим Положением.</w:t>
      </w:r>
    </w:p>
    <w:p w:rsidR="002F26B4" w:rsidRPr="0084179B" w:rsidRDefault="0084179B" w:rsidP="009F5ED0">
      <w:pPr>
        <w:pStyle w:val="2"/>
        <w:shd w:val="clear" w:color="auto" w:fill="auto"/>
        <w:tabs>
          <w:tab w:val="left" w:pos="2863"/>
        </w:tabs>
        <w:spacing w:before="0" w:after="0" w:line="450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1.3.</w:t>
      </w:r>
      <w:r w:rsidR="002F26B4" w:rsidRPr="0084179B">
        <w:rPr>
          <w:sz w:val="28"/>
          <w:szCs w:val="28"/>
        </w:rPr>
        <w:t xml:space="preserve"> Численность и персональный состав Комиссии утве</w:t>
      </w:r>
      <w:r w:rsidRPr="0084179B">
        <w:rPr>
          <w:sz w:val="28"/>
          <w:szCs w:val="28"/>
        </w:rPr>
        <w:t xml:space="preserve">рждается, и изменяется приказом </w:t>
      </w:r>
      <w:r w:rsidR="002F26B4" w:rsidRPr="0084179B">
        <w:rPr>
          <w:sz w:val="28"/>
          <w:szCs w:val="28"/>
        </w:rPr>
        <w:t>директора Бюджетного учреждения Хант</w:t>
      </w:r>
      <w:proofErr w:type="gramStart"/>
      <w:r w:rsidR="002F26B4" w:rsidRPr="0084179B">
        <w:rPr>
          <w:sz w:val="28"/>
          <w:szCs w:val="28"/>
        </w:rPr>
        <w:t>ы-</w:t>
      </w:r>
      <w:proofErr w:type="gramEnd"/>
      <w:r w:rsidR="002F26B4" w:rsidRPr="0084179B">
        <w:rPr>
          <w:sz w:val="28"/>
          <w:szCs w:val="28"/>
        </w:rPr>
        <w:t xml:space="preserve"> Мансийского автономного округа — Югры «</w:t>
      </w:r>
      <w:r w:rsidRPr="0084179B">
        <w:rPr>
          <w:sz w:val="28"/>
          <w:szCs w:val="28"/>
        </w:rPr>
        <w:t>«Сургутский районный комплексный центр социального обслуживания населения»</w:t>
      </w:r>
      <w:r w:rsidR="002F26B4" w:rsidRPr="0084179B">
        <w:rPr>
          <w:sz w:val="28"/>
          <w:szCs w:val="28"/>
        </w:rPr>
        <w:t>» (далее Учреждение).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26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1.4.К</w:t>
      </w:r>
      <w:r w:rsidR="002F26B4" w:rsidRPr="0084179B">
        <w:rPr>
          <w:sz w:val="28"/>
          <w:szCs w:val="28"/>
        </w:rPr>
        <w:t>омиссия по урегулированию конфликта интересов действует на постоянной основе.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26" w:lineRule="exact"/>
        <w:ind w:left="880" w:firstLine="709"/>
        <w:jc w:val="both"/>
        <w:rPr>
          <w:sz w:val="28"/>
          <w:szCs w:val="28"/>
        </w:rPr>
      </w:pPr>
    </w:p>
    <w:p w:rsidR="002F26B4" w:rsidRDefault="0084179B" w:rsidP="009F5ED0">
      <w:pPr>
        <w:pStyle w:val="50"/>
        <w:shd w:val="clear" w:color="auto" w:fill="auto"/>
        <w:tabs>
          <w:tab w:val="left" w:pos="2908"/>
        </w:tabs>
        <w:spacing w:after="0" w:line="230" w:lineRule="exact"/>
        <w:ind w:firstLine="709"/>
        <w:rPr>
          <w:sz w:val="28"/>
          <w:szCs w:val="28"/>
        </w:rPr>
      </w:pPr>
      <w:r w:rsidRPr="0084179B">
        <w:rPr>
          <w:sz w:val="28"/>
          <w:szCs w:val="28"/>
        </w:rPr>
        <w:t>2.</w:t>
      </w:r>
      <w:r w:rsidR="002F26B4" w:rsidRPr="0084179B">
        <w:rPr>
          <w:sz w:val="28"/>
          <w:szCs w:val="28"/>
        </w:rPr>
        <w:t xml:space="preserve">Задачи и полномочия </w:t>
      </w:r>
      <w:r w:rsidR="00D3412E">
        <w:rPr>
          <w:sz w:val="28"/>
          <w:szCs w:val="28"/>
        </w:rPr>
        <w:t>Комиссии</w:t>
      </w:r>
    </w:p>
    <w:p w:rsidR="0084179B" w:rsidRPr="0084179B" w:rsidRDefault="0084179B" w:rsidP="009F5ED0">
      <w:pPr>
        <w:pStyle w:val="50"/>
        <w:shd w:val="clear" w:color="auto" w:fill="auto"/>
        <w:tabs>
          <w:tab w:val="left" w:pos="2908"/>
        </w:tabs>
        <w:spacing w:after="0" w:line="230" w:lineRule="exact"/>
        <w:ind w:firstLine="709"/>
        <w:rPr>
          <w:sz w:val="28"/>
          <w:szCs w:val="28"/>
        </w:rPr>
      </w:pPr>
    </w:p>
    <w:p w:rsidR="002F26B4" w:rsidRPr="0084179B" w:rsidRDefault="0084179B" w:rsidP="009F5ED0">
      <w:pPr>
        <w:pStyle w:val="2"/>
        <w:shd w:val="clear" w:color="auto" w:fill="auto"/>
        <w:spacing w:before="0" w:after="0" w:line="45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2F26B4" w:rsidRPr="0084179B">
        <w:rPr>
          <w:sz w:val="28"/>
          <w:szCs w:val="28"/>
        </w:rPr>
        <w:t xml:space="preserve"> Основными задачами Комиссии являются: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53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а) содействие в урегулировании конфликта интересов, способного привести к причинению вреда законным интересам работника и Учреждения;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б) обеспечение условий для добросовестного и эффективного исполнения обязанностей работником Учреждения;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в) исключение злоупотреблений со стороны работников Учреждения при выполнении их должностных обязанностей;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г) противодействие коррупции.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F26B4" w:rsidRPr="0084179B">
        <w:rPr>
          <w:sz w:val="28"/>
          <w:szCs w:val="28"/>
        </w:rPr>
        <w:t xml:space="preserve"> Комиссия имеет право:</w:t>
      </w:r>
    </w:p>
    <w:p w:rsidR="002F26B4" w:rsidRDefault="002F26B4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а) запрашивать необходимые документы и информацию от органов государственной власти и органов местного самоуправления, а также</w:t>
      </w:r>
      <w:r w:rsidR="0084179B">
        <w:rPr>
          <w:sz w:val="28"/>
          <w:szCs w:val="28"/>
        </w:rPr>
        <w:t xml:space="preserve"> от подведомственных учреждений.</w:t>
      </w:r>
    </w:p>
    <w:p w:rsidR="00D3412E" w:rsidRPr="0084179B" w:rsidRDefault="00D3412E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</w:p>
    <w:p w:rsidR="0084179B" w:rsidRDefault="0084179B" w:rsidP="009F5ED0">
      <w:pPr>
        <w:pStyle w:val="50"/>
        <w:shd w:val="clear" w:color="auto" w:fill="auto"/>
        <w:tabs>
          <w:tab w:val="left" w:pos="3211"/>
        </w:tabs>
        <w:spacing w:after="0" w:line="446" w:lineRule="exact"/>
        <w:ind w:firstLine="709"/>
        <w:rPr>
          <w:sz w:val="28"/>
          <w:szCs w:val="28"/>
        </w:rPr>
      </w:pPr>
      <w:r w:rsidRPr="0084179B">
        <w:rPr>
          <w:sz w:val="28"/>
          <w:szCs w:val="28"/>
        </w:rPr>
        <w:t>3.</w:t>
      </w:r>
      <w:r w:rsidR="00D3412E">
        <w:rPr>
          <w:sz w:val="28"/>
          <w:szCs w:val="28"/>
        </w:rPr>
        <w:t>Порядок работы Комиссии</w:t>
      </w:r>
    </w:p>
    <w:p w:rsidR="002F26B4" w:rsidRPr="0084179B" w:rsidRDefault="0084179B" w:rsidP="009F5ED0">
      <w:pPr>
        <w:pStyle w:val="50"/>
        <w:shd w:val="clear" w:color="auto" w:fill="auto"/>
        <w:tabs>
          <w:tab w:val="left" w:pos="3211"/>
        </w:tabs>
        <w:spacing w:after="0" w:line="446" w:lineRule="exact"/>
        <w:ind w:firstLine="709"/>
        <w:jc w:val="both"/>
        <w:rPr>
          <w:b w:val="0"/>
          <w:sz w:val="28"/>
          <w:szCs w:val="28"/>
        </w:rPr>
      </w:pPr>
      <w:r w:rsidRPr="0084179B">
        <w:rPr>
          <w:b w:val="0"/>
          <w:sz w:val="28"/>
          <w:szCs w:val="28"/>
        </w:rPr>
        <w:t>3.1.</w:t>
      </w:r>
      <w:r w:rsidR="002F26B4" w:rsidRPr="0084179B">
        <w:rPr>
          <w:b w:val="0"/>
          <w:sz w:val="28"/>
          <w:szCs w:val="28"/>
        </w:rPr>
        <w:t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F26B4" w:rsidRPr="0084179B">
        <w:rPr>
          <w:sz w:val="28"/>
          <w:szCs w:val="28"/>
        </w:rPr>
        <w:t>Данная информация должна быть представлена в письменной форме и содержать следующие сведения: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а) фамилию, имя, отчество работника Учреждения и занимаемая им должность;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39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39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в) данные об источнике информации.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77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 xml:space="preserve">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F26B4" w:rsidRPr="0084179B">
        <w:rPr>
          <w:sz w:val="28"/>
          <w:szCs w:val="28"/>
        </w:rPr>
        <w:t xml:space="preserve"> Комиссия не рассматривает сообщения о преступлениях и </w:t>
      </w:r>
      <w:r w:rsidR="002F26B4" w:rsidRPr="0084179B">
        <w:rPr>
          <w:sz w:val="28"/>
          <w:szCs w:val="28"/>
        </w:rPr>
        <w:lastRenderedPageBreak/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F26B4" w:rsidRPr="0084179B">
        <w:rPr>
          <w:sz w:val="28"/>
          <w:szCs w:val="28"/>
        </w:rPr>
        <w:t xml:space="preserve"> Председатель Комиссии в трехдневный срок со дня поступления информации, о наличии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2F26B4" w:rsidRPr="0084179B">
        <w:rPr>
          <w:sz w:val="28"/>
          <w:szCs w:val="28"/>
        </w:rPr>
        <w:t xml:space="preserve">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наличии у работника Учреждения личной заинтересованности.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2F26B4" w:rsidRPr="0084179B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2F26B4" w:rsidRPr="0084179B">
        <w:rPr>
          <w:sz w:val="28"/>
          <w:szCs w:val="28"/>
        </w:rPr>
        <w:t xml:space="preserve">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66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 xml:space="preserve">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2F26B4" w:rsidRDefault="0084179B" w:rsidP="009F5ED0">
      <w:pPr>
        <w:pStyle w:val="2"/>
        <w:shd w:val="clear" w:color="auto" w:fill="auto"/>
        <w:tabs>
          <w:tab w:val="left" w:pos="1442"/>
        </w:tabs>
        <w:spacing w:before="0" w:after="0" w:line="45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2F26B4" w:rsidRPr="0084179B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3412E" w:rsidRPr="0084179B" w:rsidRDefault="00D3412E" w:rsidP="009F5ED0">
      <w:pPr>
        <w:pStyle w:val="2"/>
        <w:shd w:val="clear" w:color="auto" w:fill="auto"/>
        <w:tabs>
          <w:tab w:val="left" w:pos="1442"/>
        </w:tabs>
        <w:spacing w:before="0" w:after="0" w:line="456" w:lineRule="exact"/>
        <w:ind w:firstLine="709"/>
        <w:jc w:val="both"/>
        <w:rPr>
          <w:sz w:val="28"/>
          <w:szCs w:val="28"/>
        </w:rPr>
      </w:pPr>
    </w:p>
    <w:p w:rsidR="002F26B4" w:rsidRPr="0084179B" w:rsidRDefault="0084179B" w:rsidP="009F5ED0">
      <w:pPr>
        <w:pStyle w:val="11"/>
        <w:shd w:val="clear" w:color="auto" w:fill="auto"/>
        <w:tabs>
          <w:tab w:val="left" w:pos="3646"/>
        </w:tabs>
        <w:spacing w:before="0" w:after="0" w:line="446" w:lineRule="exact"/>
        <w:ind w:firstLine="709"/>
        <w:jc w:val="center"/>
        <w:rPr>
          <w:sz w:val="28"/>
          <w:szCs w:val="28"/>
        </w:rPr>
      </w:pPr>
      <w:bookmarkStart w:id="1" w:name="bookmark15"/>
      <w:r w:rsidRPr="0084179B">
        <w:rPr>
          <w:sz w:val="28"/>
          <w:szCs w:val="28"/>
        </w:rPr>
        <w:lastRenderedPageBreak/>
        <w:t>4.</w:t>
      </w:r>
      <w:r w:rsidR="002F26B4" w:rsidRPr="0084179B">
        <w:rPr>
          <w:sz w:val="28"/>
          <w:szCs w:val="28"/>
        </w:rPr>
        <w:t>Решение Комиссии</w:t>
      </w:r>
      <w:bookmarkEnd w:id="1"/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F26B4" w:rsidRPr="0084179B">
        <w:rPr>
          <w:sz w:val="28"/>
          <w:szCs w:val="28"/>
        </w:rPr>
        <w:t>По итогам рассмотрения информации, являющейся основанием для заседания, Комиссия может принять одно из следующих решений: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26B4" w:rsidRPr="0084179B">
        <w:rPr>
          <w:sz w:val="28"/>
          <w:szCs w:val="28"/>
        </w:rPr>
        <w:t xml:space="preserve"> 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26B4" w:rsidRPr="0084179B">
        <w:rPr>
          <w:sz w:val="28"/>
          <w:szCs w:val="28"/>
        </w:rPr>
        <w:t xml:space="preserve"> установить факт наличия личной заинтересованности работника Учреждения, которая приводит или может привезти к конфликту интересов.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F26B4" w:rsidRPr="0084179B">
        <w:rPr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2F26B4" w:rsidRPr="0084179B">
        <w:rPr>
          <w:sz w:val="28"/>
          <w:szCs w:val="28"/>
        </w:rPr>
        <w:t xml:space="preserve"> Решения комиссии оформляются протоколами, которые подписывают члены комиссии, принявшие участие в ее заседании.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В решении Комиссии указываются: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29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29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66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д) решение и его обоснование;</w:t>
      </w:r>
    </w:p>
    <w:p w:rsidR="002F26B4" w:rsidRPr="0084179B" w:rsidRDefault="002F26B4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 w:rsidRPr="0084179B">
        <w:rPr>
          <w:sz w:val="28"/>
          <w:szCs w:val="28"/>
        </w:rPr>
        <w:t>е) результаты голосования.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2F26B4" w:rsidRPr="0084179B">
        <w:rPr>
          <w:sz w:val="28"/>
          <w:szCs w:val="28"/>
        </w:rPr>
        <w:t xml:space="preserve">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2F26B4" w:rsidRPr="0084179B">
        <w:rPr>
          <w:sz w:val="28"/>
          <w:szCs w:val="28"/>
        </w:rPr>
        <w:t xml:space="preserve">Копии решения Комиссии в течение 10 дней со дня его принятия направляются работнику Учреждения, а также по решению Комиссии - </w:t>
      </w:r>
      <w:r w:rsidR="002F26B4" w:rsidRPr="0084179B">
        <w:rPr>
          <w:sz w:val="28"/>
          <w:szCs w:val="28"/>
        </w:rPr>
        <w:lastRenderedPageBreak/>
        <w:t>иным заинтересованным лицам,</w:t>
      </w:r>
    </w:p>
    <w:p w:rsidR="002F26B4" w:rsidRPr="0084179B" w:rsidRDefault="0084179B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2F26B4" w:rsidRPr="0084179B">
        <w:rPr>
          <w:sz w:val="28"/>
          <w:szCs w:val="28"/>
        </w:rPr>
        <w:t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2F26B4" w:rsidRPr="0084179B" w:rsidRDefault="007B34B1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2F26B4" w:rsidRPr="0084179B">
        <w:rPr>
          <w:sz w:val="28"/>
          <w:szCs w:val="28"/>
        </w:rPr>
        <w:t xml:space="preserve"> </w:t>
      </w:r>
      <w:proofErr w:type="gramStart"/>
      <w:r w:rsidR="002F26B4" w:rsidRPr="0084179B">
        <w:rPr>
          <w:sz w:val="28"/>
          <w:szCs w:val="28"/>
        </w:rPr>
        <w:t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2F26B4" w:rsidRPr="0084179B" w:rsidRDefault="007B34B1" w:rsidP="009F5ED0">
      <w:pPr>
        <w:pStyle w:val="2"/>
        <w:shd w:val="clear" w:color="auto" w:fill="auto"/>
        <w:spacing w:before="0" w:after="0" w:line="4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2F26B4" w:rsidRPr="0084179B">
        <w:rPr>
          <w:sz w:val="28"/>
          <w:szCs w:val="28"/>
        </w:rPr>
        <w:t xml:space="preserve"> Решение Комиссии, принятое в отношении работника учреждения, хранится в его личном деле.</w:t>
      </w:r>
    </w:p>
    <w:p w:rsidR="00D3412E" w:rsidRDefault="00D3412E" w:rsidP="00D3412E">
      <w:pPr>
        <w:pStyle w:val="60"/>
        <w:shd w:val="clear" w:color="auto" w:fill="auto"/>
        <w:spacing w:line="170" w:lineRule="exact"/>
        <w:ind w:firstLine="0"/>
        <w:rPr>
          <w:sz w:val="24"/>
          <w:szCs w:val="24"/>
        </w:rPr>
      </w:pPr>
    </w:p>
    <w:p w:rsidR="00D3412E" w:rsidRDefault="00D3412E">
      <w:pPr>
        <w:spacing w:after="200" w:line="27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sz w:val="24"/>
          <w:szCs w:val="24"/>
        </w:rPr>
        <w:br w:type="page"/>
      </w:r>
    </w:p>
    <w:p w:rsidR="009F5ED0" w:rsidRPr="009F5ED0" w:rsidRDefault="009F5ED0" w:rsidP="009F5ED0">
      <w:pPr>
        <w:jc w:val="right"/>
        <w:rPr>
          <w:rFonts w:ascii="Times New Roman" w:hAnsi="Times New Roman"/>
          <w:sz w:val="24"/>
          <w:szCs w:val="24"/>
        </w:rPr>
      </w:pPr>
      <w:bookmarkStart w:id="2" w:name="_GoBack"/>
      <w:r w:rsidRPr="009F5ED0">
        <w:rPr>
          <w:rFonts w:ascii="Times New Roman" w:hAnsi="Times New Roman"/>
          <w:sz w:val="24"/>
          <w:szCs w:val="24"/>
        </w:rPr>
        <w:lastRenderedPageBreak/>
        <w:t>Приложение 3 к приказу</w:t>
      </w:r>
    </w:p>
    <w:p w:rsidR="009F5ED0" w:rsidRPr="009F5ED0" w:rsidRDefault="009F5ED0" w:rsidP="009F5ED0">
      <w:pPr>
        <w:jc w:val="right"/>
        <w:rPr>
          <w:rFonts w:ascii="Times New Roman" w:hAnsi="Times New Roman"/>
          <w:sz w:val="24"/>
          <w:szCs w:val="24"/>
        </w:rPr>
      </w:pPr>
      <w:r w:rsidRPr="009F5ED0">
        <w:rPr>
          <w:rFonts w:ascii="Times New Roman" w:hAnsi="Times New Roman"/>
          <w:sz w:val="24"/>
          <w:szCs w:val="24"/>
        </w:rPr>
        <w:t>№ 1481/03-05-10 от 19.08.2019</w:t>
      </w:r>
    </w:p>
    <w:p w:rsidR="009F5ED0" w:rsidRPr="009F5ED0" w:rsidRDefault="009F5ED0" w:rsidP="009F5ED0">
      <w:pPr>
        <w:pStyle w:val="2"/>
        <w:shd w:val="clear" w:color="auto" w:fill="auto"/>
        <w:spacing w:before="0" w:after="0" w:line="230" w:lineRule="exact"/>
        <w:jc w:val="right"/>
        <w:rPr>
          <w:sz w:val="22"/>
          <w:szCs w:val="22"/>
        </w:rPr>
      </w:pPr>
      <w:r w:rsidRPr="009F5ED0">
        <w:rPr>
          <w:sz w:val="22"/>
          <w:szCs w:val="22"/>
        </w:rPr>
        <w:t xml:space="preserve">«Об утверждении Положений о конфликте </w:t>
      </w:r>
    </w:p>
    <w:p w:rsidR="009F5ED0" w:rsidRPr="009F5ED0" w:rsidRDefault="009F5ED0" w:rsidP="009F5ED0">
      <w:pPr>
        <w:pStyle w:val="2"/>
        <w:shd w:val="clear" w:color="auto" w:fill="auto"/>
        <w:spacing w:before="0" w:after="0" w:line="301" w:lineRule="exact"/>
        <w:jc w:val="right"/>
        <w:rPr>
          <w:sz w:val="22"/>
          <w:szCs w:val="22"/>
        </w:rPr>
      </w:pPr>
      <w:r w:rsidRPr="009F5ED0">
        <w:rPr>
          <w:sz w:val="22"/>
          <w:szCs w:val="22"/>
        </w:rPr>
        <w:t xml:space="preserve">интересов и о комиссии по урегулировании </w:t>
      </w:r>
    </w:p>
    <w:p w:rsidR="000B347E" w:rsidRPr="009F5ED0" w:rsidRDefault="009F5ED0" w:rsidP="009F5ED0">
      <w:pPr>
        <w:pStyle w:val="50"/>
        <w:shd w:val="clear" w:color="auto" w:fill="auto"/>
        <w:spacing w:after="0" w:line="230" w:lineRule="exact"/>
        <w:jc w:val="right"/>
        <w:rPr>
          <w:b w:val="0"/>
          <w:sz w:val="24"/>
          <w:szCs w:val="24"/>
        </w:rPr>
      </w:pPr>
      <w:r w:rsidRPr="009F5ED0">
        <w:rPr>
          <w:b w:val="0"/>
          <w:sz w:val="22"/>
          <w:szCs w:val="22"/>
        </w:rPr>
        <w:t>конфликта интересов</w:t>
      </w:r>
      <w:r w:rsidRPr="009F5ED0">
        <w:rPr>
          <w:b w:val="0"/>
          <w:sz w:val="24"/>
          <w:szCs w:val="24"/>
        </w:rPr>
        <w:t>»</w:t>
      </w:r>
    </w:p>
    <w:p w:rsidR="000B347E" w:rsidRDefault="000B347E" w:rsidP="002F26B4">
      <w:pPr>
        <w:pStyle w:val="50"/>
        <w:shd w:val="clear" w:color="auto" w:fill="auto"/>
        <w:spacing w:after="62" w:line="230" w:lineRule="exact"/>
      </w:pPr>
    </w:p>
    <w:p w:rsidR="000B347E" w:rsidRPr="009F5ED0" w:rsidRDefault="000B347E" w:rsidP="009F5ED0">
      <w:pPr>
        <w:pStyle w:val="50"/>
        <w:shd w:val="clear" w:color="auto" w:fill="auto"/>
        <w:spacing w:after="0" w:line="240" w:lineRule="auto"/>
      </w:pPr>
    </w:p>
    <w:p w:rsidR="009F5ED0" w:rsidRPr="009F5ED0" w:rsidRDefault="002F26B4" w:rsidP="009F5ED0">
      <w:pPr>
        <w:pStyle w:val="5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9F5ED0">
        <w:rPr>
          <w:b w:val="0"/>
          <w:sz w:val="28"/>
          <w:szCs w:val="28"/>
        </w:rPr>
        <w:t xml:space="preserve">Состав комиссии </w:t>
      </w:r>
    </w:p>
    <w:p w:rsidR="009F5ED0" w:rsidRDefault="002F26B4" w:rsidP="009F5ED0">
      <w:pPr>
        <w:pStyle w:val="5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9F5ED0">
        <w:rPr>
          <w:b w:val="0"/>
          <w:sz w:val="28"/>
          <w:szCs w:val="28"/>
        </w:rPr>
        <w:t>по рассмотрению конфликтов интересов</w:t>
      </w:r>
      <w:r w:rsidR="009F5ED0">
        <w:rPr>
          <w:b w:val="0"/>
          <w:sz w:val="28"/>
          <w:szCs w:val="28"/>
        </w:rPr>
        <w:t xml:space="preserve"> </w:t>
      </w:r>
      <w:r w:rsidRPr="009F5ED0">
        <w:rPr>
          <w:b w:val="0"/>
          <w:sz w:val="28"/>
          <w:szCs w:val="28"/>
        </w:rPr>
        <w:t>работников</w:t>
      </w:r>
      <w:r w:rsidR="009F5ED0">
        <w:rPr>
          <w:b w:val="0"/>
          <w:sz w:val="28"/>
          <w:szCs w:val="28"/>
        </w:rPr>
        <w:t xml:space="preserve"> </w:t>
      </w:r>
    </w:p>
    <w:p w:rsidR="002F26B4" w:rsidRPr="009F5ED0" w:rsidRDefault="009F5ED0" w:rsidP="009F5ED0">
      <w:pPr>
        <w:pStyle w:val="5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</w:t>
      </w:r>
      <w:r w:rsidR="002F26B4" w:rsidRPr="009F5ED0">
        <w:rPr>
          <w:b w:val="0"/>
          <w:sz w:val="28"/>
          <w:szCs w:val="28"/>
        </w:rPr>
        <w:t xml:space="preserve"> «</w:t>
      </w:r>
      <w:r w:rsidR="000B347E" w:rsidRPr="009F5ED0">
        <w:rPr>
          <w:b w:val="0"/>
          <w:sz w:val="28"/>
          <w:szCs w:val="28"/>
        </w:rPr>
        <w:t>Сургутский районный комплексный центр социального обслуживания населения</w:t>
      </w:r>
      <w:r w:rsidR="002F26B4" w:rsidRPr="009F5ED0">
        <w:rPr>
          <w:b w:val="0"/>
          <w:sz w:val="28"/>
          <w:szCs w:val="28"/>
        </w:rPr>
        <w:t>»</w:t>
      </w:r>
    </w:p>
    <w:p w:rsidR="009F5ED0" w:rsidRDefault="009F5ED0" w:rsidP="00AF1EA3">
      <w:pPr>
        <w:pStyle w:val="50"/>
        <w:shd w:val="clear" w:color="auto" w:fill="auto"/>
        <w:spacing w:after="0" w:line="348" w:lineRule="exact"/>
        <w:jc w:val="left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9"/>
        <w:gridCol w:w="4405"/>
        <w:gridCol w:w="187"/>
        <w:gridCol w:w="3356"/>
      </w:tblGrid>
      <w:tr w:rsidR="009F5ED0" w:rsidTr="00202B29">
        <w:tc>
          <w:tcPr>
            <w:tcW w:w="9747" w:type="dxa"/>
            <w:gridSpan w:val="4"/>
          </w:tcPr>
          <w:p w:rsidR="009F5ED0" w:rsidRPr="00AF1EA3" w:rsidRDefault="009F5ED0" w:rsidP="009F5ED0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Председатель комиссии:</w:t>
            </w:r>
          </w:p>
        </w:tc>
      </w:tr>
      <w:tr w:rsidR="009F5ED0" w:rsidRPr="009F5ED0" w:rsidTr="00202B29">
        <w:tc>
          <w:tcPr>
            <w:tcW w:w="1799" w:type="dxa"/>
          </w:tcPr>
          <w:p w:rsidR="009F5ED0" w:rsidRPr="00AF1EA3" w:rsidRDefault="009F5ED0" w:rsidP="00A01921">
            <w:pPr>
              <w:pStyle w:val="50"/>
              <w:shd w:val="clear" w:color="auto" w:fill="auto"/>
              <w:spacing w:after="0" w:line="348" w:lineRule="exact"/>
              <w:rPr>
                <w:b w:val="0"/>
                <w:sz w:val="25"/>
                <w:szCs w:val="25"/>
              </w:rPr>
            </w:pPr>
          </w:p>
        </w:tc>
        <w:tc>
          <w:tcPr>
            <w:tcW w:w="4405" w:type="dxa"/>
          </w:tcPr>
          <w:p w:rsidR="009F5ED0" w:rsidRPr="00AF1EA3" w:rsidRDefault="00AF1EA3" w:rsidP="00AF1EA3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Бибалаева Умайра Насруллаевна</w:t>
            </w:r>
          </w:p>
        </w:tc>
        <w:tc>
          <w:tcPr>
            <w:tcW w:w="3543" w:type="dxa"/>
            <w:gridSpan w:val="2"/>
          </w:tcPr>
          <w:p w:rsidR="009F5ED0" w:rsidRPr="00AF1EA3" w:rsidRDefault="009F5ED0" w:rsidP="00A01921">
            <w:pPr>
              <w:pStyle w:val="50"/>
              <w:shd w:val="clear" w:color="auto" w:fill="auto"/>
              <w:spacing w:after="0" w:line="348" w:lineRule="exac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директор</w:t>
            </w:r>
          </w:p>
        </w:tc>
      </w:tr>
      <w:tr w:rsidR="009F5ED0" w:rsidTr="00202B29">
        <w:tc>
          <w:tcPr>
            <w:tcW w:w="9747" w:type="dxa"/>
            <w:gridSpan w:val="4"/>
          </w:tcPr>
          <w:p w:rsidR="009F5ED0" w:rsidRPr="00AF1EA3" w:rsidRDefault="009F5ED0" w:rsidP="009F5ED0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Заместитель председателя комиссии:</w:t>
            </w:r>
          </w:p>
        </w:tc>
      </w:tr>
      <w:tr w:rsidR="009F5ED0" w:rsidTr="00202B29">
        <w:tc>
          <w:tcPr>
            <w:tcW w:w="1799" w:type="dxa"/>
          </w:tcPr>
          <w:p w:rsidR="009F5ED0" w:rsidRPr="00AF1EA3" w:rsidRDefault="009F5ED0" w:rsidP="00A01921">
            <w:pPr>
              <w:pStyle w:val="50"/>
              <w:shd w:val="clear" w:color="auto" w:fill="auto"/>
              <w:spacing w:after="0" w:line="348" w:lineRule="exact"/>
              <w:rPr>
                <w:sz w:val="25"/>
                <w:szCs w:val="25"/>
              </w:rPr>
            </w:pPr>
          </w:p>
        </w:tc>
        <w:tc>
          <w:tcPr>
            <w:tcW w:w="4592" w:type="dxa"/>
            <w:gridSpan w:val="2"/>
          </w:tcPr>
          <w:p w:rsidR="009F5ED0" w:rsidRPr="00AF1EA3" w:rsidRDefault="00202B29" w:rsidP="009F5ED0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Джадиров Анзор Борисович</w:t>
            </w:r>
          </w:p>
        </w:tc>
        <w:tc>
          <w:tcPr>
            <w:tcW w:w="3356" w:type="dxa"/>
          </w:tcPr>
          <w:p w:rsidR="009F5ED0" w:rsidRPr="00AF1EA3" w:rsidRDefault="00202B29" w:rsidP="00202B29">
            <w:pPr>
              <w:pStyle w:val="50"/>
              <w:shd w:val="clear" w:color="auto" w:fill="auto"/>
              <w:spacing w:after="0" w:line="348" w:lineRule="exact"/>
              <w:jc w:val="both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Заместитель директора</w:t>
            </w:r>
          </w:p>
        </w:tc>
      </w:tr>
      <w:tr w:rsidR="00202B29" w:rsidTr="006C507B">
        <w:tc>
          <w:tcPr>
            <w:tcW w:w="9747" w:type="dxa"/>
            <w:gridSpan w:val="4"/>
          </w:tcPr>
          <w:p w:rsidR="00202B29" w:rsidRPr="00AF1EA3" w:rsidRDefault="00202B29" w:rsidP="00202B29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Секретарь комиссии</w:t>
            </w:r>
          </w:p>
        </w:tc>
      </w:tr>
      <w:tr w:rsidR="009F5ED0" w:rsidTr="00202B29">
        <w:tc>
          <w:tcPr>
            <w:tcW w:w="1799" w:type="dxa"/>
          </w:tcPr>
          <w:p w:rsidR="009F5ED0" w:rsidRPr="00AF1EA3" w:rsidRDefault="009F5ED0" w:rsidP="00A01921">
            <w:pPr>
              <w:pStyle w:val="50"/>
              <w:shd w:val="clear" w:color="auto" w:fill="auto"/>
              <w:spacing w:after="0" w:line="348" w:lineRule="exact"/>
              <w:rPr>
                <w:sz w:val="25"/>
                <w:szCs w:val="25"/>
              </w:rPr>
            </w:pPr>
          </w:p>
        </w:tc>
        <w:tc>
          <w:tcPr>
            <w:tcW w:w="4592" w:type="dxa"/>
            <w:gridSpan w:val="2"/>
          </w:tcPr>
          <w:p w:rsidR="009F5ED0" w:rsidRPr="00AF1EA3" w:rsidRDefault="00202B29" w:rsidP="00AF1EA3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Шульц Наталья Викторовна</w:t>
            </w:r>
          </w:p>
        </w:tc>
        <w:tc>
          <w:tcPr>
            <w:tcW w:w="3356" w:type="dxa"/>
          </w:tcPr>
          <w:p w:rsidR="009F5ED0" w:rsidRPr="00AF1EA3" w:rsidRDefault="00202B29" w:rsidP="00202B29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специалист по кадрам</w:t>
            </w:r>
          </w:p>
        </w:tc>
      </w:tr>
      <w:tr w:rsidR="009F5ED0" w:rsidTr="00202B29">
        <w:tc>
          <w:tcPr>
            <w:tcW w:w="1799" w:type="dxa"/>
          </w:tcPr>
          <w:p w:rsidR="009F5ED0" w:rsidRPr="00AF1EA3" w:rsidRDefault="009F5ED0" w:rsidP="00A01921">
            <w:pPr>
              <w:pStyle w:val="50"/>
              <w:shd w:val="clear" w:color="auto" w:fill="auto"/>
              <w:spacing w:after="0" w:line="348" w:lineRule="exact"/>
              <w:rPr>
                <w:sz w:val="25"/>
                <w:szCs w:val="25"/>
              </w:rPr>
            </w:pPr>
          </w:p>
        </w:tc>
        <w:tc>
          <w:tcPr>
            <w:tcW w:w="4592" w:type="dxa"/>
            <w:gridSpan w:val="2"/>
          </w:tcPr>
          <w:p w:rsidR="009F5ED0" w:rsidRPr="00AF1EA3" w:rsidRDefault="00202B29" w:rsidP="00AF1EA3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Малышева Ольга Васильевна</w:t>
            </w:r>
          </w:p>
        </w:tc>
        <w:tc>
          <w:tcPr>
            <w:tcW w:w="3356" w:type="dxa"/>
          </w:tcPr>
          <w:p w:rsidR="009F5ED0" w:rsidRPr="00AF1EA3" w:rsidRDefault="00202B29" w:rsidP="00202B29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5"/>
                <w:szCs w:val="25"/>
              </w:rPr>
            </w:pPr>
            <w:proofErr w:type="gramStart"/>
            <w:r w:rsidRPr="00AF1EA3">
              <w:rPr>
                <w:b w:val="0"/>
                <w:sz w:val="25"/>
                <w:szCs w:val="25"/>
              </w:rPr>
              <w:t>(в ее отсутствие - специалист по кадрам</w:t>
            </w:r>
            <w:proofErr w:type="gramEnd"/>
          </w:p>
        </w:tc>
      </w:tr>
      <w:tr w:rsidR="00202B29" w:rsidTr="007D5955">
        <w:tc>
          <w:tcPr>
            <w:tcW w:w="9747" w:type="dxa"/>
            <w:gridSpan w:val="4"/>
          </w:tcPr>
          <w:p w:rsidR="00202B29" w:rsidRPr="00AF1EA3" w:rsidRDefault="00202B29" w:rsidP="00202B29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Члены комиссии</w:t>
            </w:r>
          </w:p>
        </w:tc>
      </w:tr>
      <w:tr w:rsidR="00202B29" w:rsidTr="00202B29">
        <w:tc>
          <w:tcPr>
            <w:tcW w:w="1799" w:type="dxa"/>
          </w:tcPr>
          <w:p w:rsidR="00202B29" w:rsidRPr="00AF1EA3" w:rsidRDefault="00202B29" w:rsidP="00A01921">
            <w:pPr>
              <w:pStyle w:val="50"/>
              <w:shd w:val="clear" w:color="auto" w:fill="auto"/>
              <w:spacing w:after="0" w:line="348" w:lineRule="exact"/>
              <w:rPr>
                <w:sz w:val="25"/>
                <w:szCs w:val="25"/>
              </w:rPr>
            </w:pPr>
          </w:p>
        </w:tc>
        <w:tc>
          <w:tcPr>
            <w:tcW w:w="4592" w:type="dxa"/>
            <w:gridSpan w:val="2"/>
          </w:tcPr>
          <w:p w:rsidR="00202B29" w:rsidRPr="00AF1EA3" w:rsidRDefault="00202B29" w:rsidP="00202B29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Хазиахметова Татьяна Анатольевна</w:t>
            </w:r>
          </w:p>
        </w:tc>
        <w:tc>
          <w:tcPr>
            <w:tcW w:w="3356" w:type="dxa"/>
          </w:tcPr>
          <w:p w:rsidR="00202B29" w:rsidRPr="00AF1EA3" w:rsidRDefault="00202B29" w:rsidP="00202B29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заместитель директора</w:t>
            </w:r>
          </w:p>
        </w:tc>
      </w:tr>
      <w:tr w:rsidR="00202B29" w:rsidTr="00202B29">
        <w:tc>
          <w:tcPr>
            <w:tcW w:w="1799" w:type="dxa"/>
          </w:tcPr>
          <w:p w:rsidR="00202B29" w:rsidRPr="00AF1EA3" w:rsidRDefault="00202B29" w:rsidP="00A01921">
            <w:pPr>
              <w:pStyle w:val="50"/>
              <w:shd w:val="clear" w:color="auto" w:fill="auto"/>
              <w:spacing w:after="0" w:line="348" w:lineRule="exact"/>
              <w:rPr>
                <w:sz w:val="25"/>
                <w:szCs w:val="25"/>
              </w:rPr>
            </w:pPr>
          </w:p>
        </w:tc>
        <w:tc>
          <w:tcPr>
            <w:tcW w:w="4592" w:type="dxa"/>
            <w:gridSpan w:val="2"/>
          </w:tcPr>
          <w:p w:rsidR="00202B29" w:rsidRPr="00AF1EA3" w:rsidRDefault="00202B29" w:rsidP="00202B29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Асутаева Сафият Джамаловна</w:t>
            </w:r>
          </w:p>
        </w:tc>
        <w:tc>
          <w:tcPr>
            <w:tcW w:w="3356" w:type="dxa"/>
          </w:tcPr>
          <w:p w:rsidR="00202B29" w:rsidRPr="00AF1EA3" w:rsidRDefault="00202B29" w:rsidP="00202B29">
            <w:pPr>
              <w:pStyle w:val="2"/>
              <w:shd w:val="clear" w:color="auto" w:fill="auto"/>
              <w:spacing w:before="0" w:after="0" w:line="240" w:lineRule="auto"/>
              <w:rPr>
                <w:sz w:val="25"/>
                <w:szCs w:val="25"/>
              </w:rPr>
            </w:pPr>
            <w:r w:rsidRPr="00AF1EA3">
              <w:rPr>
                <w:sz w:val="25"/>
                <w:szCs w:val="25"/>
              </w:rPr>
              <w:t>главный бухгалтер</w:t>
            </w:r>
          </w:p>
          <w:p w:rsidR="00202B29" w:rsidRPr="00AF1EA3" w:rsidRDefault="00202B29" w:rsidP="00202B29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5"/>
                <w:szCs w:val="25"/>
              </w:rPr>
            </w:pPr>
          </w:p>
        </w:tc>
      </w:tr>
      <w:tr w:rsidR="00202B29" w:rsidTr="00202B29">
        <w:tc>
          <w:tcPr>
            <w:tcW w:w="1799" w:type="dxa"/>
          </w:tcPr>
          <w:p w:rsidR="00202B29" w:rsidRPr="00AF1EA3" w:rsidRDefault="00202B29" w:rsidP="00A01921">
            <w:pPr>
              <w:pStyle w:val="50"/>
              <w:shd w:val="clear" w:color="auto" w:fill="auto"/>
              <w:spacing w:after="0" w:line="348" w:lineRule="exact"/>
              <w:rPr>
                <w:sz w:val="25"/>
                <w:szCs w:val="25"/>
              </w:rPr>
            </w:pPr>
          </w:p>
        </w:tc>
        <w:tc>
          <w:tcPr>
            <w:tcW w:w="4592" w:type="dxa"/>
            <w:gridSpan w:val="2"/>
          </w:tcPr>
          <w:p w:rsidR="00202B29" w:rsidRPr="00AF1EA3" w:rsidRDefault="00202B29" w:rsidP="00202B29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Скрипачева Наталья Михайловна</w:t>
            </w:r>
          </w:p>
        </w:tc>
        <w:tc>
          <w:tcPr>
            <w:tcW w:w="3356" w:type="dxa"/>
          </w:tcPr>
          <w:p w:rsidR="00202B29" w:rsidRPr="00AF1EA3" w:rsidRDefault="00202B29" w:rsidP="00202B29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юрисконсульт</w:t>
            </w:r>
          </w:p>
        </w:tc>
      </w:tr>
      <w:tr w:rsidR="00202B29" w:rsidTr="00202B29">
        <w:tc>
          <w:tcPr>
            <w:tcW w:w="1799" w:type="dxa"/>
          </w:tcPr>
          <w:p w:rsidR="00202B29" w:rsidRPr="00AF1EA3" w:rsidRDefault="00202B29" w:rsidP="00A01921">
            <w:pPr>
              <w:pStyle w:val="50"/>
              <w:shd w:val="clear" w:color="auto" w:fill="auto"/>
              <w:spacing w:after="0" w:line="348" w:lineRule="exact"/>
              <w:rPr>
                <w:sz w:val="25"/>
                <w:szCs w:val="25"/>
              </w:rPr>
            </w:pPr>
          </w:p>
        </w:tc>
        <w:tc>
          <w:tcPr>
            <w:tcW w:w="4592" w:type="dxa"/>
            <w:gridSpan w:val="2"/>
          </w:tcPr>
          <w:p w:rsidR="00202B29" w:rsidRPr="00AF1EA3" w:rsidRDefault="00202B29" w:rsidP="00202B29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Гареева Юлия Наильевна</w:t>
            </w:r>
          </w:p>
        </w:tc>
        <w:tc>
          <w:tcPr>
            <w:tcW w:w="3356" w:type="dxa"/>
          </w:tcPr>
          <w:p w:rsidR="00202B29" w:rsidRPr="00AF1EA3" w:rsidRDefault="00202B29" w:rsidP="00202B29">
            <w:pPr>
              <w:pStyle w:val="2"/>
              <w:shd w:val="clear" w:color="auto" w:fill="auto"/>
              <w:spacing w:before="0" w:after="0" w:line="240" w:lineRule="auto"/>
              <w:rPr>
                <w:sz w:val="25"/>
                <w:szCs w:val="25"/>
              </w:rPr>
            </w:pPr>
            <w:proofErr w:type="gramStart"/>
            <w:r w:rsidRPr="00AF1EA3">
              <w:rPr>
                <w:sz w:val="25"/>
                <w:szCs w:val="25"/>
              </w:rPr>
              <w:t>заведующий отделения</w:t>
            </w:r>
            <w:proofErr w:type="gramEnd"/>
            <w:r w:rsidRPr="00AF1EA3">
              <w:rPr>
                <w:sz w:val="25"/>
                <w:szCs w:val="25"/>
              </w:rPr>
              <w:t xml:space="preserve"> информационно-аналитической работы.</w:t>
            </w:r>
          </w:p>
          <w:p w:rsidR="00202B29" w:rsidRPr="00AF1EA3" w:rsidRDefault="00202B29" w:rsidP="00202B29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5"/>
                <w:szCs w:val="25"/>
              </w:rPr>
            </w:pPr>
          </w:p>
        </w:tc>
      </w:tr>
      <w:tr w:rsidR="00202B29" w:rsidTr="00202B29">
        <w:tc>
          <w:tcPr>
            <w:tcW w:w="1799" w:type="dxa"/>
          </w:tcPr>
          <w:p w:rsidR="00202B29" w:rsidRPr="00AF1EA3" w:rsidRDefault="00202B29" w:rsidP="00A01921">
            <w:pPr>
              <w:pStyle w:val="50"/>
              <w:shd w:val="clear" w:color="auto" w:fill="auto"/>
              <w:spacing w:after="0" w:line="348" w:lineRule="exact"/>
              <w:rPr>
                <w:sz w:val="25"/>
                <w:szCs w:val="25"/>
              </w:rPr>
            </w:pPr>
          </w:p>
        </w:tc>
        <w:tc>
          <w:tcPr>
            <w:tcW w:w="4592" w:type="dxa"/>
            <w:gridSpan w:val="2"/>
          </w:tcPr>
          <w:p w:rsidR="00202B29" w:rsidRPr="00AF1EA3" w:rsidRDefault="00202B29" w:rsidP="00202B29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Кроль Татьяна Григорьевна</w:t>
            </w:r>
          </w:p>
        </w:tc>
        <w:tc>
          <w:tcPr>
            <w:tcW w:w="3356" w:type="dxa"/>
          </w:tcPr>
          <w:p w:rsidR="00202B29" w:rsidRPr="00AF1EA3" w:rsidRDefault="00202B29" w:rsidP="00202B29">
            <w:pPr>
              <w:pStyle w:val="2"/>
              <w:shd w:val="clear" w:color="auto" w:fill="auto"/>
              <w:spacing w:before="0" w:after="0" w:line="240" w:lineRule="auto"/>
              <w:rPr>
                <w:sz w:val="25"/>
                <w:szCs w:val="25"/>
              </w:rPr>
            </w:pPr>
            <w:r w:rsidRPr="00AF1EA3">
              <w:rPr>
                <w:sz w:val="25"/>
                <w:szCs w:val="25"/>
              </w:rPr>
              <w:t>заведующий филиалом в п.г. Белый Яр.</w:t>
            </w:r>
          </w:p>
          <w:p w:rsidR="00202B29" w:rsidRPr="00AF1EA3" w:rsidRDefault="00202B29" w:rsidP="00202B29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5"/>
                <w:szCs w:val="25"/>
              </w:rPr>
            </w:pPr>
          </w:p>
        </w:tc>
      </w:tr>
      <w:tr w:rsidR="00202B29" w:rsidTr="00202B29">
        <w:tc>
          <w:tcPr>
            <w:tcW w:w="1799" w:type="dxa"/>
          </w:tcPr>
          <w:p w:rsidR="00202B29" w:rsidRPr="00AF1EA3" w:rsidRDefault="00202B29" w:rsidP="00A01921">
            <w:pPr>
              <w:pStyle w:val="50"/>
              <w:shd w:val="clear" w:color="auto" w:fill="auto"/>
              <w:spacing w:after="0" w:line="348" w:lineRule="exact"/>
              <w:rPr>
                <w:sz w:val="25"/>
                <w:szCs w:val="25"/>
              </w:rPr>
            </w:pPr>
          </w:p>
        </w:tc>
        <w:tc>
          <w:tcPr>
            <w:tcW w:w="4592" w:type="dxa"/>
            <w:gridSpan w:val="2"/>
          </w:tcPr>
          <w:p w:rsidR="00202B29" w:rsidRPr="00AF1EA3" w:rsidRDefault="00202B29" w:rsidP="00202B29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Примак Лаура Минуллаевна</w:t>
            </w:r>
          </w:p>
        </w:tc>
        <w:tc>
          <w:tcPr>
            <w:tcW w:w="3356" w:type="dxa"/>
          </w:tcPr>
          <w:p w:rsidR="00202B29" w:rsidRPr="00AF1EA3" w:rsidRDefault="00202B29" w:rsidP="00202B29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заведующий филиалом в г. Лянтор</w:t>
            </w:r>
          </w:p>
        </w:tc>
      </w:tr>
      <w:tr w:rsidR="00202B29" w:rsidTr="00202B29">
        <w:tc>
          <w:tcPr>
            <w:tcW w:w="1799" w:type="dxa"/>
          </w:tcPr>
          <w:p w:rsidR="00202B29" w:rsidRPr="00AF1EA3" w:rsidRDefault="00202B29" w:rsidP="00A01921">
            <w:pPr>
              <w:pStyle w:val="50"/>
              <w:shd w:val="clear" w:color="auto" w:fill="auto"/>
              <w:spacing w:after="0" w:line="348" w:lineRule="exact"/>
              <w:rPr>
                <w:sz w:val="25"/>
                <w:szCs w:val="25"/>
              </w:rPr>
            </w:pPr>
          </w:p>
        </w:tc>
        <w:tc>
          <w:tcPr>
            <w:tcW w:w="4592" w:type="dxa"/>
            <w:gridSpan w:val="2"/>
          </w:tcPr>
          <w:p w:rsidR="00202B29" w:rsidRPr="00AF1EA3" w:rsidRDefault="00202B29" w:rsidP="00202B29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r w:rsidRPr="00AF1EA3">
              <w:rPr>
                <w:b w:val="0"/>
                <w:sz w:val="25"/>
                <w:szCs w:val="25"/>
              </w:rPr>
              <w:t>Сидорова Марина Александровна</w:t>
            </w:r>
          </w:p>
        </w:tc>
        <w:tc>
          <w:tcPr>
            <w:tcW w:w="3356" w:type="dxa"/>
          </w:tcPr>
          <w:p w:rsidR="00202B29" w:rsidRPr="00AF1EA3" w:rsidRDefault="00202B29" w:rsidP="00202B29">
            <w:pPr>
              <w:pStyle w:val="2"/>
              <w:shd w:val="clear" w:color="auto" w:fill="auto"/>
              <w:spacing w:before="0" w:after="0" w:line="240" w:lineRule="auto"/>
              <w:rPr>
                <w:sz w:val="25"/>
                <w:szCs w:val="25"/>
              </w:rPr>
            </w:pPr>
            <w:r w:rsidRPr="00AF1EA3">
              <w:rPr>
                <w:sz w:val="25"/>
                <w:szCs w:val="25"/>
              </w:rPr>
              <w:t>заведующий филиалом в г.п. Федоровский, заместитель председателя профсоюзного комитета.</w:t>
            </w:r>
          </w:p>
          <w:p w:rsidR="00202B29" w:rsidRPr="00AF1EA3" w:rsidRDefault="00202B29" w:rsidP="00202B29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5"/>
                <w:szCs w:val="25"/>
              </w:rPr>
            </w:pPr>
          </w:p>
        </w:tc>
      </w:tr>
      <w:tr w:rsidR="00AF1EA3" w:rsidTr="00202B29">
        <w:tc>
          <w:tcPr>
            <w:tcW w:w="1799" w:type="dxa"/>
          </w:tcPr>
          <w:p w:rsidR="00AF1EA3" w:rsidRPr="00AF1EA3" w:rsidRDefault="00AF1EA3" w:rsidP="00A01921">
            <w:pPr>
              <w:pStyle w:val="50"/>
              <w:shd w:val="clear" w:color="auto" w:fill="auto"/>
              <w:spacing w:after="0" w:line="348" w:lineRule="exact"/>
              <w:rPr>
                <w:sz w:val="25"/>
                <w:szCs w:val="25"/>
              </w:rPr>
            </w:pPr>
          </w:p>
        </w:tc>
        <w:tc>
          <w:tcPr>
            <w:tcW w:w="4592" w:type="dxa"/>
            <w:gridSpan w:val="2"/>
          </w:tcPr>
          <w:p w:rsidR="00AF1EA3" w:rsidRPr="00AF1EA3" w:rsidRDefault="00AF1EA3" w:rsidP="00202B29">
            <w:pPr>
              <w:pStyle w:val="50"/>
              <w:shd w:val="clear" w:color="auto" w:fill="auto"/>
              <w:spacing w:after="0" w:line="348" w:lineRule="exact"/>
              <w:jc w:val="left"/>
              <w:rPr>
                <w:b w:val="0"/>
                <w:sz w:val="25"/>
                <w:szCs w:val="25"/>
              </w:rPr>
            </w:pPr>
            <w:proofErr w:type="spellStart"/>
            <w:r w:rsidRPr="00AF1EA3">
              <w:rPr>
                <w:b w:val="0"/>
                <w:sz w:val="25"/>
                <w:szCs w:val="25"/>
              </w:rPr>
              <w:t>Поткина</w:t>
            </w:r>
            <w:proofErr w:type="spellEnd"/>
            <w:r w:rsidRPr="00AF1EA3">
              <w:rPr>
                <w:b w:val="0"/>
                <w:sz w:val="25"/>
                <w:szCs w:val="25"/>
              </w:rPr>
              <w:t xml:space="preserve"> Зинаида </w:t>
            </w:r>
            <w:proofErr w:type="spellStart"/>
            <w:r w:rsidRPr="00AF1EA3">
              <w:rPr>
                <w:b w:val="0"/>
                <w:sz w:val="25"/>
                <w:szCs w:val="25"/>
              </w:rPr>
              <w:t>Зотеевна</w:t>
            </w:r>
            <w:proofErr w:type="spellEnd"/>
          </w:p>
        </w:tc>
        <w:tc>
          <w:tcPr>
            <w:tcW w:w="3356" w:type="dxa"/>
          </w:tcPr>
          <w:p w:rsidR="00AF1EA3" w:rsidRPr="00AF1EA3" w:rsidRDefault="00AF1EA3" w:rsidP="00202B29">
            <w:pPr>
              <w:pStyle w:val="2"/>
              <w:shd w:val="clear" w:color="auto" w:fill="auto"/>
              <w:spacing w:before="0" w:after="0" w:line="240" w:lineRule="auto"/>
              <w:rPr>
                <w:sz w:val="25"/>
                <w:szCs w:val="25"/>
              </w:rPr>
            </w:pPr>
            <w:r w:rsidRPr="00AF1EA3">
              <w:rPr>
                <w:sz w:val="25"/>
                <w:szCs w:val="25"/>
              </w:rPr>
              <w:t xml:space="preserve">председатель первичной ветеранской организации  </w:t>
            </w:r>
            <w:proofErr w:type="spellStart"/>
            <w:r w:rsidRPr="00AF1EA3">
              <w:rPr>
                <w:sz w:val="25"/>
                <w:szCs w:val="25"/>
              </w:rPr>
              <w:t>г.п</w:t>
            </w:r>
            <w:proofErr w:type="spellEnd"/>
            <w:r w:rsidRPr="00AF1EA3">
              <w:rPr>
                <w:sz w:val="25"/>
                <w:szCs w:val="25"/>
              </w:rPr>
              <w:t xml:space="preserve">. </w:t>
            </w:r>
            <w:proofErr w:type="spellStart"/>
            <w:r w:rsidRPr="00AF1EA3">
              <w:rPr>
                <w:sz w:val="25"/>
                <w:szCs w:val="25"/>
              </w:rPr>
              <w:t>Барсово</w:t>
            </w:r>
            <w:proofErr w:type="spellEnd"/>
            <w:r w:rsidRPr="00AF1EA3">
              <w:rPr>
                <w:sz w:val="25"/>
                <w:szCs w:val="25"/>
              </w:rPr>
              <w:t xml:space="preserve">, Местной общественной организации ветеранов войны и труда, инвалидов и пенсионеров </w:t>
            </w:r>
            <w:proofErr w:type="spellStart"/>
            <w:r w:rsidRPr="00AF1EA3">
              <w:rPr>
                <w:sz w:val="25"/>
                <w:szCs w:val="25"/>
              </w:rPr>
              <w:t>Сургутского</w:t>
            </w:r>
            <w:proofErr w:type="spellEnd"/>
            <w:r w:rsidRPr="00AF1EA3">
              <w:rPr>
                <w:sz w:val="25"/>
                <w:szCs w:val="25"/>
              </w:rPr>
              <w:t xml:space="preserve"> района</w:t>
            </w:r>
          </w:p>
        </w:tc>
      </w:tr>
      <w:bookmarkEnd w:id="2"/>
    </w:tbl>
    <w:p w:rsidR="009F5ED0" w:rsidRPr="00A83893" w:rsidRDefault="009F5ED0" w:rsidP="00A01921">
      <w:pPr>
        <w:pStyle w:val="2"/>
        <w:shd w:val="clear" w:color="auto" w:fill="auto"/>
        <w:spacing w:before="0" w:after="0" w:line="230" w:lineRule="exact"/>
        <w:jc w:val="both"/>
        <w:rPr>
          <w:sz w:val="27"/>
          <w:szCs w:val="27"/>
        </w:rPr>
      </w:pPr>
    </w:p>
    <w:sectPr w:rsidR="009F5ED0" w:rsidRPr="00A83893" w:rsidSect="00A447F8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77" w:rsidRDefault="00EF1D77" w:rsidP="00F03998">
      <w:r>
        <w:separator/>
      </w:r>
    </w:p>
  </w:endnote>
  <w:endnote w:type="continuationSeparator" w:id="0">
    <w:p w:rsidR="00EF1D77" w:rsidRDefault="00EF1D77" w:rsidP="00F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77" w:rsidRDefault="00EF1D77" w:rsidP="00F03998">
      <w:r>
        <w:separator/>
      </w:r>
    </w:p>
  </w:footnote>
  <w:footnote w:type="continuationSeparator" w:id="0">
    <w:p w:rsidR="00EF1D77" w:rsidRDefault="00EF1D77" w:rsidP="00F0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8600"/>
      <w:docPartObj>
        <w:docPartGallery w:val="Page Numbers (Top of Page)"/>
        <w:docPartUnique/>
      </w:docPartObj>
    </w:sdtPr>
    <w:sdtEndPr/>
    <w:sdtContent>
      <w:p w:rsidR="002D4547" w:rsidRDefault="00EF1D7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EA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A03"/>
    <w:multiLevelType w:val="hybridMultilevel"/>
    <w:tmpl w:val="2998FE72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03D6677F"/>
    <w:multiLevelType w:val="multilevel"/>
    <w:tmpl w:val="8EFE48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D12B6"/>
    <w:multiLevelType w:val="multilevel"/>
    <w:tmpl w:val="1DD4BE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1326DF"/>
    <w:multiLevelType w:val="multilevel"/>
    <w:tmpl w:val="F9FE2C2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76089"/>
    <w:multiLevelType w:val="multilevel"/>
    <w:tmpl w:val="122C8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C224DE5"/>
    <w:multiLevelType w:val="multilevel"/>
    <w:tmpl w:val="1F10F9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A6067"/>
    <w:multiLevelType w:val="multilevel"/>
    <w:tmpl w:val="34F64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F78DC"/>
    <w:multiLevelType w:val="hybridMultilevel"/>
    <w:tmpl w:val="CD18B468"/>
    <w:lvl w:ilvl="0" w:tplc="30EA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805F7"/>
    <w:multiLevelType w:val="multilevel"/>
    <w:tmpl w:val="CE5C1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892497"/>
    <w:multiLevelType w:val="hybridMultilevel"/>
    <w:tmpl w:val="C05C4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007CF"/>
    <w:multiLevelType w:val="multilevel"/>
    <w:tmpl w:val="7E028A9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70D4C"/>
    <w:multiLevelType w:val="hybridMultilevel"/>
    <w:tmpl w:val="434655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D7740"/>
    <w:multiLevelType w:val="multilevel"/>
    <w:tmpl w:val="58787D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E21A98"/>
    <w:multiLevelType w:val="multilevel"/>
    <w:tmpl w:val="D8FA74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FFE0D85"/>
    <w:multiLevelType w:val="multilevel"/>
    <w:tmpl w:val="AC04A7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C764FB"/>
    <w:multiLevelType w:val="hybridMultilevel"/>
    <w:tmpl w:val="8C64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C3550"/>
    <w:multiLevelType w:val="multilevel"/>
    <w:tmpl w:val="E1DEA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326FE1"/>
    <w:multiLevelType w:val="multilevel"/>
    <w:tmpl w:val="A8707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ED6E30"/>
    <w:multiLevelType w:val="multilevel"/>
    <w:tmpl w:val="8EFE48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58785E"/>
    <w:multiLevelType w:val="multilevel"/>
    <w:tmpl w:val="23945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6C3DB2"/>
    <w:multiLevelType w:val="multilevel"/>
    <w:tmpl w:val="1422E4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F136FB5"/>
    <w:multiLevelType w:val="multilevel"/>
    <w:tmpl w:val="96ACC0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91016"/>
    <w:multiLevelType w:val="multilevel"/>
    <w:tmpl w:val="78E68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511B1F"/>
    <w:multiLevelType w:val="multilevel"/>
    <w:tmpl w:val="78E68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040BB5"/>
    <w:multiLevelType w:val="multilevel"/>
    <w:tmpl w:val="1F10F9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18"/>
  </w:num>
  <w:num w:numId="11">
    <w:abstractNumId w:val="3"/>
  </w:num>
  <w:num w:numId="12">
    <w:abstractNumId w:val="11"/>
  </w:num>
  <w:num w:numId="13">
    <w:abstractNumId w:val="13"/>
  </w:num>
  <w:num w:numId="14">
    <w:abstractNumId w:val="2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23"/>
  </w:num>
  <w:num w:numId="20">
    <w:abstractNumId w:val="6"/>
  </w:num>
  <w:num w:numId="21">
    <w:abstractNumId w:val="21"/>
  </w:num>
  <w:num w:numId="22">
    <w:abstractNumId w:val="5"/>
  </w:num>
  <w:num w:numId="23">
    <w:abstractNumId w:val="25"/>
  </w:num>
  <w:num w:numId="24">
    <w:abstractNumId w:val="16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F8"/>
    <w:rsid w:val="00024A38"/>
    <w:rsid w:val="000442DB"/>
    <w:rsid w:val="000457C9"/>
    <w:rsid w:val="000511E6"/>
    <w:rsid w:val="00052137"/>
    <w:rsid w:val="00053AA5"/>
    <w:rsid w:val="00063E46"/>
    <w:rsid w:val="00090D34"/>
    <w:rsid w:val="000955B2"/>
    <w:rsid w:val="00096067"/>
    <w:rsid w:val="000B347E"/>
    <w:rsid w:val="000B58EB"/>
    <w:rsid w:val="000C55F6"/>
    <w:rsid w:val="000D067F"/>
    <w:rsid w:val="000D18D4"/>
    <w:rsid w:val="000E46F3"/>
    <w:rsid w:val="000E74E5"/>
    <w:rsid w:val="000F440A"/>
    <w:rsid w:val="000F49F0"/>
    <w:rsid w:val="0010042F"/>
    <w:rsid w:val="001310E2"/>
    <w:rsid w:val="001641F3"/>
    <w:rsid w:val="0016536E"/>
    <w:rsid w:val="0016628D"/>
    <w:rsid w:val="00174C01"/>
    <w:rsid w:val="00177542"/>
    <w:rsid w:val="001B51E0"/>
    <w:rsid w:val="001B78DB"/>
    <w:rsid w:val="001C0B2E"/>
    <w:rsid w:val="001D3A6E"/>
    <w:rsid w:val="001F3B83"/>
    <w:rsid w:val="00202B29"/>
    <w:rsid w:val="00204F99"/>
    <w:rsid w:val="00214239"/>
    <w:rsid w:val="00226F67"/>
    <w:rsid w:val="00250C89"/>
    <w:rsid w:val="0025649F"/>
    <w:rsid w:val="00264A23"/>
    <w:rsid w:val="002711BA"/>
    <w:rsid w:val="00271D83"/>
    <w:rsid w:val="00275FAA"/>
    <w:rsid w:val="00276A9D"/>
    <w:rsid w:val="00285CD0"/>
    <w:rsid w:val="00295AEF"/>
    <w:rsid w:val="002A376A"/>
    <w:rsid w:val="002D0239"/>
    <w:rsid w:val="002D1300"/>
    <w:rsid w:val="002D4547"/>
    <w:rsid w:val="002D454A"/>
    <w:rsid w:val="002D7862"/>
    <w:rsid w:val="002E303B"/>
    <w:rsid w:val="002F26B4"/>
    <w:rsid w:val="00300F42"/>
    <w:rsid w:val="00360E77"/>
    <w:rsid w:val="0036246E"/>
    <w:rsid w:val="00362D2B"/>
    <w:rsid w:val="00385EFA"/>
    <w:rsid w:val="003B3268"/>
    <w:rsid w:val="003E3392"/>
    <w:rsid w:val="003E5D75"/>
    <w:rsid w:val="00417552"/>
    <w:rsid w:val="00427156"/>
    <w:rsid w:val="004321DA"/>
    <w:rsid w:val="0045544C"/>
    <w:rsid w:val="0048166B"/>
    <w:rsid w:val="0048654B"/>
    <w:rsid w:val="00497090"/>
    <w:rsid w:val="004A03C8"/>
    <w:rsid w:val="004C3C68"/>
    <w:rsid w:val="004D7254"/>
    <w:rsid w:val="004F17F7"/>
    <w:rsid w:val="00502BDE"/>
    <w:rsid w:val="00524FE8"/>
    <w:rsid w:val="00540124"/>
    <w:rsid w:val="0054533D"/>
    <w:rsid w:val="005501C3"/>
    <w:rsid w:val="00582ACD"/>
    <w:rsid w:val="005C605F"/>
    <w:rsid w:val="005E18C8"/>
    <w:rsid w:val="005F2DB4"/>
    <w:rsid w:val="00612616"/>
    <w:rsid w:val="00617B5B"/>
    <w:rsid w:val="006321DC"/>
    <w:rsid w:val="006451D1"/>
    <w:rsid w:val="006524FC"/>
    <w:rsid w:val="00660433"/>
    <w:rsid w:val="006771A4"/>
    <w:rsid w:val="00681BB5"/>
    <w:rsid w:val="006A4DFD"/>
    <w:rsid w:val="006C6CB1"/>
    <w:rsid w:val="006D3DCC"/>
    <w:rsid w:val="006E50E1"/>
    <w:rsid w:val="006E671E"/>
    <w:rsid w:val="00704FE3"/>
    <w:rsid w:val="00746F25"/>
    <w:rsid w:val="00761E60"/>
    <w:rsid w:val="00796090"/>
    <w:rsid w:val="007B34B1"/>
    <w:rsid w:val="007E2F35"/>
    <w:rsid w:val="008002B0"/>
    <w:rsid w:val="008014D5"/>
    <w:rsid w:val="008014FF"/>
    <w:rsid w:val="00810056"/>
    <w:rsid w:val="008206C7"/>
    <w:rsid w:val="00821656"/>
    <w:rsid w:val="008415B8"/>
    <w:rsid w:val="0084179B"/>
    <w:rsid w:val="00851F4B"/>
    <w:rsid w:val="00855F02"/>
    <w:rsid w:val="008679E9"/>
    <w:rsid w:val="00883BB7"/>
    <w:rsid w:val="008F6180"/>
    <w:rsid w:val="0090135D"/>
    <w:rsid w:val="00903F8E"/>
    <w:rsid w:val="0094320D"/>
    <w:rsid w:val="00944C51"/>
    <w:rsid w:val="00950E73"/>
    <w:rsid w:val="009554CE"/>
    <w:rsid w:val="009562F0"/>
    <w:rsid w:val="00960CC4"/>
    <w:rsid w:val="00977587"/>
    <w:rsid w:val="009A2E80"/>
    <w:rsid w:val="009B0626"/>
    <w:rsid w:val="009B1B55"/>
    <w:rsid w:val="009E169E"/>
    <w:rsid w:val="009E2631"/>
    <w:rsid w:val="009E6836"/>
    <w:rsid w:val="009F3075"/>
    <w:rsid w:val="009F5ED0"/>
    <w:rsid w:val="00A01921"/>
    <w:rsid w:val="00A27AFD"/>
    <w:rsid w:val="00A31DB2"/>
    <w:rsid w:val="00A413B1"/>
    <w:rsid w:val="00A447F8"/>
    <w:rsid w:val="00A52358"/>
    <w:rsid w:val="00A523A3"/>
    <w:rsid w:val="00A532D0"/>
    <w:rsid w:val="00A70548"/>
    <w:rsid w:val="00A7491C"/>
    <w:rsid w:val="00A83893"/>
    <w:rsid w:val="00AA4811"/>
    <w:rsid w:val="00AA605A"/>
    <w:rsid w:val="00AC3539"/>
    <w:rsid w:val="00AD5EAE"/>
    <w:rsid w:val="00AF1EA3"/>
    <w:rsid w:val="00AF7484"/>
    <w:rsid w:val="00B169AA"/>
    <w:rsid w:val="00B24A35"/>
    <w:rsid w:val="00B354C6"/>
    <w:rsid w:val="00B36B5D"/>
    <w:rsid w:val="00B72BF5"/>
    <w:rsid w:val="00BA1CF7"/>
    <w:rsid w:val="00BC5104"/>
    <w:rsid w:val="00BE079E"/>
    <w:rsid w:val="00BF440F"/>
    <w:rsid w:val="00C02207"/>
    <w:rsid w:val="00C845E7"/>
    <w:rsid w:val="00CB0BD7"/>
    <w:rsid w:val="00CB4EDC"/>
    <w:rsid w:val="00CC1FEF"/>
    <w:rsid w:val="00CC20B6"/>
    <w:rsid w:val="00CD18EA"/>
    <w:rsid w:val="00CD56C3"/>
    <w:rsid w:val="00CF0274"/>
    <w:rsid w:val="00CF0F04"/>
    <w:rsid w:val="00CF5B7B"/>
    <w:rsid w:val="00D10621"/>
    <w:rsid w:val="00D334AC"/>
    <w:rsid w:val="00D3412E"/>
    <w:rsid w:val="00D566FA"/>
    <w:rsid w:val="00D736BA"/>
    <w:rsid w:val="00D86CBE"/>
    <w:rsid w:val="00D95730"/>
    <w:rsid w:val="00DA7C89"/>
    <w:rsid w:val="00E050DB"/>
    <w:rsid w:val="00E05F63"/>
    <w:rsid w:val="00E60567"/>
    <w:rsid w:val="00E66F02"/>
    <w:rsid w:val="00E67000"/>
    <w:rsid w:val="00E67118"/>
    <w:rsid w:val="00E71869"/>
    <w:rsid w:val="00E77B94"/>
    <w:rsid w:val="00E86DD1"/>
    <w:rsid w:val="00E9046C"/>
    <w:rsid w:val="00E92C60"/>
    <w:rsid w:val="00E9344E"/>
    <w:rsid w:val="00EB0FCC"/>
    <w:rsid w:val="00EB7E7D"/>
    <w:rsid w:val="00EC2B8C"/>
    <w:rsid w:val="00EC733D"/>
    <w:rsid w:val="00EE0F2D"/>
    <w:rsid w:val="00EF1D77"/>
    <w:rsid w:val="00EF4490"/>
    <w:rsid w:val="00F03998"/>
    <w:rsid w:val="00F1049D"/>
    <w:rsid w:val="00F35B67"/>
    <w:rsid w:val="00F37A53"/>
    <w:rsid w:val="00F55773"/>
    <w:rsid w:val="00F622F8"/>
    <w:rsid w:val="00F64F72"/>
    <w:rsid w:val="00F67DFD"/>
    <w:rsid w:val="00F7529D"/>
    <w:rsid w:val="00FC711B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79E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BE07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3"/>
    <w:rsid w:val="00CB0BD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">
    <w:name w:val="Основной текст3"/>
    <w:basedOn w:val="a"/>
    <w:link w:val="ab"/>
    <w:rsid w:val="00CB0BD7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1">
    <w:name w:val="Основной текст1"/>
    <w:basedOn w:val="a"/>
    <w:rsid w:val="007E2F35"/>
    <w:pPr>
      <w:widowControl w:val="0"/>
      <w:shd w:val="clear" w:color="auto" w:fill="FFFFFF"/>
      <w:spacing w:before="420" w:after="240" w:line="302" w:lineRule="exact"/>
    </w:pPr>
    <w:rPr>
      <w:rFonts w:ascii="Times New Roman" w:eastAsia="Times New Roman" w:hAnsi="Times New Roman" w:cs="Times New Roman"/>
      <w:color w:val="000000"/>
      <w:spacing w:val="4"/>
      <w:sz w:val="23"/>
      <w:szCs w:val="23"/>
      <w:lang w:eastAsia="ru-RU" w:bidi="ru-RU"/>
    </w:rPr>
  </w:style>
  <w:style w:type="character" w:customStyle="1" w:styleId="4">
    <w:name w:val="Основной текст (4)_"/>
    <w:basedOn w:val="a0"/>
    <w:link w:val="40"/>
    <w:rsid w:val="00497090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7090"/>
    <w:pPr>
      <w:widowControl w:val="0"/>
      <w:shd w:val="clear" w:color="auto" w:fill="FFFFFF"/>
      <w:spacing w:after="300" w:line="266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0">
    <w:name w:val="Заголовок №1_"/>
    <w:basedOn w:val="a0"/>
    <w:link w:val="11"/>
    <w:rsid w:val="00810056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810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810056"/>
    <w:pPr>
      <w:widowControl w:val="0"/>
      <w:shd w:val="clear" w:color="auto" w:fill="FFFFFF"/>
      <w:spacing w:before="240" w:after="36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2">
    <w:name w:val="Основной текст2"/>
    <w:basedOn w:val="a"/>
    <w:rsid w:val="001B78DB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color w:val="000000"/>
      <w:spacing w:val="1"/>
      <w:sz w:val="23"/>
      <w:szCs w:val="23"/>
      <w:lang w:eastAsia="ru-RU" w:bidi="ru-RU"/>
    </w:rPr>
  </w:style>
  <w:style w:type="character" w:customStyle="1" w:styleId="10pt">
    <w:name w:val="Заголовок №1 + Курсив;Интервал 0 pt"/>
    <w:basedOn w:val="10"/>
    <w:rsid w:val="001B78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A2E80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2E8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19pt0pt">
    <w:name w:val="Заголовок №1 + 9 pt;Курсив;Интервал 0 pt"/>
    <w:basedOn w:val="10"/>
    <w:rsid w:val="002D02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sid w:val="002D02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F26B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2F26B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F26B4"/>
    <w:pPr>
      <w:widowControl w:val="0"/>
      <w:shd w:val="clear" w:color="auto" w:fill="FFFFFF"/>
      <w:spacing w:line="250" w:lineRule="exact"/>
      <w:ind w:hanging="840"/>
      <w:jc w:val="right"/>
    </w:pPr>
    <w:rPr>
      <w:rFonts w:ascii="Times New Roman" w:eastAsia="Times New Roman" w:hAnsi="Times New Roman" w:cs="Times New Roman"/>
      <w:spacing w:val="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5EAE-B732-4CCA-A1D2-643F4FB0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u875</dc:creator>
  <cp:lastModifiedBy>Заместитель директора</cp:lastModifiedBy>
  <cp:revision>63</cp:revision>
  <cp:lastPrinted>2019-10-28T07:53:00Z</cp:lastPrinted>
  <dcterms:created xsi:type="dcterms:W3CDTF">2018-04-25T09:33:00Z</dcterms:created>
  <dcterms:modified xsi:type="dcterms:W3CDTF">2019-10-28T07:53:00Z</dcterms:modified>
</cp:coreProperties>
</file>